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D8" w:rsidRDefault="00BF0CD8" w:rsidP="00BF0CD8">
      <w:pPr>
        <w:shd w:val="clear" w:color="auto" w:fill="FFFFFF"/>
        <w:spacing w:after="225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  <w:t>Prostor vepsaný do prostoru: Pavel Korbička v brněnském Domě umění</w:t>
      </w:r>
    </w:p>
    <w:p w:rsidR="00BF0CD8" w:rsidRDefault="00BF0CD8" w:rsidP="00BF0CD8">
      <w:pPr>
        <w:shd w:val="clear" w:color="auto" w:fill="FFFFFF"/>
        <w:spacing w:after="225" w:line="312" w:lineRule="atLeast"/>
        <w:textAlignment w:val="baseline"/>
        <w:outlineLvl w:val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Site-specific projekt, který Pavel Korbička připravil pro brněnský Dům umění, představí nové monumentální světelné instalace, vytvářející protiklad k dominantní symetrii tohoto výjimečného výstavního prostoru. Výstava DEFLECTION bude komponovanou cestou, vedoucí k vnitřní konfrontaci s psychofyzickými faktory vlastního těla, jež jsou přirozeně dány každému z nás.</w:t>
      </w:r>
    </w:p>
    <w:p w:rsidR="00BF0CD8" w:rsidRDefault="00BF0CD8" w:rsidP="00BF0CD8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kern w:val="36"/>
        </w:rPr>
        <w:t xml:space="preserve">Práce brněnského výtvarníka Pavla Korbičky (*1972) jsou charakteristické úvahami o prostoru. </w:t>
      </w:r>
      <w:r>
        <w:rPr>
          <w:rFonts w:ascii="Arial" w:hAnsi="Arial" w:cs="Arial"/>
        </w:rPr>
        <w:t>Korbička ve své tvorbě vychází z minimalistických sochařských a instalačních forem. Pracuje s prostorem, s jeho estetickým potenciálem, ale také s pohybem a orientací člověka v něm. V konkrétních případech jej zajímá skrytý řád a význam místa, kterým je inspirován. Výrazné postavení v jeho autorské práci má barva a světlo, přičemž explicitně nepracuje s jejich možnými významovými a spirituálními obsahy. Zabývá se obecnými, psychofyzickými vlastnostmi tělesnosti, často pracuje se záznamem a stopami pohybu. O Korbičkově tvorbě tak lze mluvit jako o výtvarně performativním projevu s přesahy směrem k hudbě nebo tanci. Finální podoba Korbičkovy tvorby je také často výsledkem týmové spolupráce.</w:t>
      </w:r>
    </w:p>
    <w:p w:rsidR="00BF0CD8" w:rsidRDefault="00BF0CD8" w:rsidP="00BF0CD8">
      <w:pPr>
        <w:pStyle w:val="Normlnweb"/>
        <w:spacing w:before="0" w:beforeAutospacing="0" w:after="0" w:afterAutospacing="0" w:line="360" w:lineRule="auto"/>
        <w:rPr>
          <w:rFonts w:ascii="Calibri" w:hAnsi="Calibri"/>
        </w:rPr>
      </w:pPr>
      <w:r>
        <w:rPr>
          <w:rFonts w:ascii="Arial" w:eastAsia="Times New Roman" w:hAnsi="Arial" w:cs="Arial"/>
          <w:color w:val="000000"/>
        </w:rPr>
        <w:t>V kombinaci s velkoformátovými světlovodivými deskami vpisuje do zvolených míst prostory zcela nové, které mění perspektivu vnímání. Vstoupí-li divák dovnitř instalace, ocitne se v pulzujícím světelném labyrintu, který ho může dovést na pokraj vlastní fyzické nerovnováhy a tím k hlubšímu uvědomění sebe sama. 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Autorská výstava, </w:t>
      </w:r>
      <w:r>
        <w:rPr>
          <w:rFonts w:ascii="Arial" w:eastAsia="Times New Roman" w:hAnsi="Arial" w:cs="Arial"/>
          <w:color w:val="000000"/>
        </w:rPr>
        <w:t>kterou Korbička pro brněnský Dům umění připravil ve spolupráci s Miroslavou Hájek a Terezií Petiškovou,</w:t>
      </w:r>
      <w:r>
        <w:rPr>
          <w:rFonts w:ascii="Arial" w:hAnsi="Arial" w:cs="Arial"/>
          <w:color w:val="000000"/>
          <w:shd w:val="clear" w:color="auto" w:fill="FFFFFF"/>
        </w:rPr>
        <w:t xml:space="preserve"> bude sestávat ze čtyř významově propojených fyzicky přístupných staveb z dutinkového polykarbonátu, nasvětlených barevným neonovým světlem. Barevnost se bude proměňovat s prostorovým členěním galerie, aby docházelo k posilování simultánního kontrastu mezi jednotlivými sály, zároveň bude užito kontrastů studené a teplé barvy, posilujících rozdílnost prostorového vjemu. Filosofické kategorie prostoru a času díky světlu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rozehrávají performativní hru, která nás nutí redefinovat naši pozici ve světě, kde prostor sám není daností, ale děním se.</w:t>
      </w:r>
      <w:r>
        <w:rPr>
          <w:rFonts w:ascii="Calibri" w:hAnsi="Calibri"/>
        </w:rPr>
        <w:t xml:space="preserve"> </w:t>
      </w:r>
    </w:p>
    <w:p w:rsidR="00BF0CD8" w:rsidRDefault="00BF0CD8" w:rsidP="00BF0CD8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:rsidR="00BF0CD8" w:rsidRDefault="00BF0CD8" w:rsidP="00BF0CD8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Pavel Korbička</w:t>
      </w:r>
      <w:r>
        <w:rPr>
          <w:rFonts w:ascii="Arial" w:hAnsi="Arial" w:cs="Arial"/>
        </w:rPr>
        <w:t xml:space="preserve"> (nar. 2. 10. 1972) </w:t>
      </w:r>
      <w:r w:rsidR="0084230F">
        <w:rPr>
          <w:rFonts w:ascii="Arial" w:hAnsi="Arial" w:cs="Arial"/>
        </w:rPr>
        <w:t xml:space="preserve">vystudoval </w:t>
      </w:r>
      <w:bookmarkStart w:id="0" w:name="_GoBack"/>
      <w:bookmarkEnd w:id="0"/>
      <w:r>
        <w:rPr>
          <w:rFonts w:ascii="Arial" w:hAnsi="Arial" w:cs="Arial"/>
        </w:rPr>
        <w:t xml:space="preserve">v Ateliéru socha – prostor – instalace profesora Stanislava Kolíbala a v Ateliéru konceptuálních tendencí profesora Miloše Šejna v devadesátých letech minulého století na Akademii výtvarných umění v Praze. V současné době patří k dlouholetým kmenovým pedagogům Fakulty výtvarných umění Vysokého učení technického v Brně. Od roku 1998 zde působí vedle profesora Jana Ambrůze v Ateliéru sochařství 2.  </w:t>
      </w:r>
    </w:p>
    <w:p w:rsidR="00BF0CD8" w:rsidRDefault="00BF0CD8" w:rsidP="00BF0CD8">
      <w:pPr>
        <w:shd w:val="clear" w:color="auto" w:fill="FFFFFF"/>
        <w:spacing w:after="225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color w:val="000000"/>
          <w:kern w:val="36"/>
          <w:sz w:val="24"/>
          <w:szCs w:val="24"/>
          <w:lang w:eastAsia="cs-CZ"/>
        </w:rPr>
        <w:drawing>
          <wp:inline distT="0" distB="0" distL="0" distR="0">
            <wp:extent cx="4638675" cy="3095625"/>
            <wp:effectExtent l="0" t="0" r="9525" b="9525"/>
            <wp:docPr id="1" name="Obrázek 1" descr="05-Korbicka-Kval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05-Korbicka-Kvali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D8" w:rsidRDefault="00BF0CD8" w:rsidP="00BF0CD8">
      <w:pPr>
        <w:shd w:val="clear" w:color="auto" w:fill="FFFFFF"/>
        <w:spacing w:after="225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t>Pavel Korbička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br/>
        <w:t>DEFLECTION 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br/>
        <w:t>13. 3. – 28. 4. 2019</w:t>
      </w:r>
    </w:p>
    <w:p w:rsidR="00BF0CD8" w:rsidRDefault="00BF0CD8" w:rsidP="00BF0CD8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</w:rPr>
        <w:t>Autorská výstava ve spolupráci s Miroslavou Hájek</w:t>
      </w:r>
      <w:r>
        <w:rPr>
          <w:rFonts w:ascii="Arial" w:hAnsi="Arial" w:cs="Arial"/>
          <w:b/>
          <w:sz w:val="24"/>
          <w:szCs w:val="24"/>
        </w:rPr>
        <w:br/>
        <w:t>Kurátorská spolupráce: Terezie Petišková</w:t>
      </w:r>
      <w:r>
        <w:rPr>
          <w:rFonts w:ascii="Arial" w:hAnsi="Arial" w:cs="Arial"/>
          <w:b/>
          <w:sz w:val="24"/>
          <w:szCs w:val="24"/>
        </w:rPr>
        <w:br/>
        <w:t xml:space="preserve">Vernisáž: 12. 3. 2019 v 18 h </w:t>
      </w:r>
      <w:r>
        <w:rPr>
          <w:rFonts w:ascii="Arial" w:hAnsi="Arial" w:cs="Arial"/>
          <w:b/>
          <w:sz w:val="24"/>
          <w:szCs w:val="24"/>
        </w:rPr>
        <w:br/>
        <w:t>Tisková konference: 12. 3. 2019 v 11 h ve vstupní hale Domu umění</w:t>
      </w:r>
    </w:p>
    <w:p w:rsidR="00BF0CD8" w:rsidRDefault="00BF0CD8" w:rsidP="00BF0C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Dům umění města Brna </w:t>
      </w:r>
      <w:r>
        <w:rPr>
          <w:rFonts w:ascii="Arial" w:hAnsi="Arial" w:cs="Arial"/>
          <w:b/>
          <w:sz w:val="24"/>
          <w:szCs w:val="24"/>
        </w:rPr>
        <w:br/>
        <w:t>Malinovského nám. 2</w:t>
      </w:r>
      <w:r>
        <w:rPr>
          <w:rFonts w:ascii="Arial" w:hAnsi="Arial" w:cs="Arial"/>
          <w:b/>
          <w:sz w:val="24"/>
          <w:szCs w:val="24"/>
        </w:rPr>
        <w:br/>
        <w:t xml:space="preserve">Kontakt pro média: Anna Saavedra, </w:t>
      </w:r>
      <w:hyperlink r:id="rId7" w:history="1">
        <w:r>
          <w:rPr>
            <w:rStyle w:val="Hypertextovodkaz"/>
            <w:rFonts w:ascii="Arial" w:hAnsi="Arial" w:cs="Arial"/>
            <w:b/>
            <w:sz w:val="24"/>
            <w:szCs w:val="24"/>
          </w:rPr>
          <w:t>saavedra@dum-umeni.cz</w:t>
        </w:r>
      </w:hyperlink>
      <w:r>
        <w:rPr>
          <w:rFonts w:ascii="Arial" w:hAnsi="Arial" w:cs="Arial"/>
          <w:b/>
          <w:sz w:val="24"/>
          <w:szCs w:val="24"/>
        </w:rPr>
        <w:t>, 774 22 73 75</w:t>
      </w:r>
    </w:p>
    <w:p w:rsidR="00BF0CD8" w:rsidRDefault="00BF0CD8" w:rsidP="00BF0CD8">
      <w:pPr>
        <w:spacing w:after="0" w:line="252" w:lineRule="auto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Doprovodný program </w:t>
      </w:r>
      <w:r>
        <w:rPr>
          <w:rFonts w:ascii="Arial" w:hAnsi="Arial" w:cs="Arial"/>
          <w:b/>
          <w:i/>
          <w:sz w:val="24"/>
          <w:szCs w:val="24"/>
        </w:rPr>
        <w:br/>
      </w:r>
    </w:p>
    <w:p w:rsidR="00BF0CD8" w:rsidRDefault="00BF0CD8" w:rsidP="00BF0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3. 17 h Komentovaná prohlídka výstavy s ředitelkou Domu umění Terezií Petiškovou</w:t>
      </w:r>
    </w:p>
    <w:p w:rsidR="00BF0CD8" w:rsidRDefault="00BF0CD8" w:rsidP="00BF0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4. 17 h Komentovaná prohlídka výstavy s ředitelkou Domu umění Terezií Petiškovou</w:t>
      </w:r>
    </w:p>
    <w:p w:rsidR="00BF0CD8" w:rsidRDefault="00BF0CD8" w:rsidP="00BF0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4. 17 h Nové technologie ve spojení se současnou uměleckou tvorbou (nejen) v díle Pavla Korbičky. Přednáška Ing. Jiřího Chmelíka </w:t>
      </w:r>
    </w:p>
    <w:p w:rsidR="00BF0CD8" w:rsidRDefault="00BF0CD8" w:rsidP="00BF0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4. 17 h Světelně-prostorová situace v tvorbě Pavla Korbičky jako komplex vazeb na tělesnost diváka. Přednáška Ilony Víchové</w:t>
      </w:r>
    </w:p>
    <w:p w:rsidR="00BF0CD8" w:rsidRDefault="00BF0CD8" w:rsidP="00BF0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4. 16 h Komentovaná prohlídka výstavy s autorem a s historikem umění Vladimírem Beskidem, křest sborníku </w:t>
      </w:r>
      <w:r>
        <w:rPr>
          <w:rFonts w:ascii="Arial" w:hAnsi="Arial" w:cs="Arial"/>
          <w:i/>
          <w:sz w:val="24"/>
          <w:szCs w:val="24"/>
        </w:rPr>
        <w:t>Prostory – úvahy, autobiografie, rozhovory</w:t>
      </w:r>
      <w:r>
        <w:rPr>
          <w:rFonts w:ascii="Arial" w:hAnsi="Arial" w:cs="Arial"/>
          <w:sz w:val="24"/>
          <w:szCs w:val="24"/>
        </w:rPr>
        <w:t xml:space="preserve">, editovaného Pavlem Korbičkou, zakončení výstavy </w:t>
      </w:r>
    </w:p>
    <w:p w:rsidR="00BF0CD8" w:rsidRDefault="00BF0CD8" w:rsidP="00BF0CD8">
      <w:pPr>
        <w:rPr>
          <w:rFonts w:ascii="Arial" w:hAnsi="Arial" w:cs="Arial"/>
          <w:b/>
          <w:i/>
          <w:sz w:val="24"/>
          <w:szCs w:val="24"/>
        </w:rPr>
      </w:pPr>
    </w:p>
    <w:p w:rsidR="00BF0CD8" w:rsidRDefault="00BF0CD8" w:rsidP="00BF0CD8">
      <w:pPr>
        <w:rPr>
          <w:rFonts w:ascii="Arial" w:hAnsi="Arial" w:cs="Arial"/>
          <w:sz w:val="24"/>
          <w:szCs w:val="24"/>
        </w:rPr>
      </w:pPr>
    </w:p>
    <w:p w:rsidR="00BF0CD8" w:rsidRDefault="00BF0CD8" w:rsidP="00BF0CD8">
      <w:pPr>
        <w:rPr>
          <w:rFonts w:ascii="Arial" w:hAnsi="Arial" w:cs="Arial"/>
        </w:rPr>
      </w:pPr>
    </w:p>
    <w:p w:rsidR="005513B1" w:rsidRDefault="005513B1"/>
    <w:sectPr w:rsidR="005513B1" w:rsidSect="00BF0CD8">
      <w:headerReference w:type="default" r:id="rId8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CA" w:rsidRDefault="00CB39CA" w:rsidP="00BF0CD8">
      <w:pPr>
        <w:spacing w:after="0" w:line="240" w:lineRule="auto"/>
      </w:pPr>
      <w:r>
        <w:separator/>
      </w:r>
    </w:p>
  </w:endnote>
  <w:endnote w:type="continuationSeparator" w:id="0">
    <w:p w:rsidR="00CB39CA" w:rsidRDefault="00CB39CA" w:rsidP="00BF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CA" w:rsidRDefault="00CB39CA" w:rsidP="00BF0CD8">
      <w:pPr>
        <w:spacing w:after="0" w:line="240" w:lineRule="auto"/>
      </w:pPr>
      <w:r>
        <w:separator/>
      </w:r>
    </w:p>
  </w:footnote>
  <w:footnote w:type="continuationSeparator" w:id="0">
    <w:p w:rsidR="00CB39CA" w:rsidRDefault="00CB39CA" w:rsidP="00BF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D8" w:rsidRDefault="00BF0CD8" w:rsidP="00BF0CD8">
    <w:pPr>
      <w:pStyle w:val="Normln1"/>
    </w:pPr>
    <w:r>
      <w:rPr>
        <w:noProof/>
        <w:lang w:val="cs-CZ"/>
      </w:rPr>
      <w:drawing>
        <wp:inline distT="0" distB="0" distL="0" distR="0" wp14:anchorId="668979A9" wp14:editId="430D34BE">
          <wp:extent cx="1524000" cy="714375"/>
          <wp:effectExtent l="0" t="0" r="0" b="9525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6CAD2986" wp14:editId="4A1EE4FA">
          <wp:simplePos x="0" y="0"/>
          <wp:positionH relativeFrom="margin">
            <wp:align>right</wp:align>
          </wp:positionH>
          <wp:positionV relativeFrom="page">
            <wp:posOffset>428625</wp:posOffset>
          </wp:positionV>
          <wp:extent cx="1438275" cy="1397633"/>
          <wp:effectExtent l="0" t="0" r="0" b="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9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0CD8" w:rsidRDefault="00BF0CD8">
    <w:pPr>
      <w:pStyle w:val="Zhlav"/>
    </w:pPr>
  </w:p>
  <w:p w:rsidR="00BF0CD8" w:rsidRDefault="00BF0C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D8"/>
    <w:rsid w:val="005513B1"/>
    <w:rsid w:val="0084230F"/>
    <w:rsid w:val="00BE4FCC"/>
    <w:rsid w:val="00BF0CD8"/>
    <w:rsid w:val="00C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79EBAE-B6DF-4AF1-B4B2-93E5C049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CD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0CD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F0C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 w:bidi="mr-IN"/>
    </w:rPr>
  </w:style>
  <w:style w:type="paragraph" w:styleId="Zhlav">
    <w:name w:val="header"/>
    <w:basedOn w:val="Normln"/>
    <w:link w:val="ZhlavChar"/>
    <w:uiPriority w:val="99"/>
    <w:unhideWhenUsed/>
    <w:rsid w:val="00BF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CD8"/>
  </w:style>
  <w:style w:type="paragraph" w:styleId="Zpat">
    <w:name w:val="footer"/>
    <w:basedOn w:val="Normln"/>
    <w:link w:val="ZpatChar"/>
    <w:uiPriority w:val="99"/>
    <w:unhideWhenUsed/>
    <w:rsid w:val="00BF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CD8"/>
  </w:style>
  <w:style w:type="paragraph" w:customStyle="1" w:styleId="Normln1">
    <w:name w:val="Normální1"/>
    <w:autoRedefine/>
    <w:rsid w:val="00BF0CD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avedra@dum-ume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2</cp:revision>
  <cp:lastPrinted>2019-03-04T09:25:00Z</cp:lastPrinted>
  <dcterms:created xsi:type="dcterms:W3CDTF">2019-03-04T09:28:00Z</dcterms:created>
  <dcterms:modified xsi:type="dcterms:W3CDTF">2019-03-04T09:28:00Z</dcterms:modified>
</cp:coreProperties>
</file>