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B81" w:rsidRDefault="005C2B81" w:rsidP="005C2B81">
      <w:pPr>
        <w:pStyle w:val="Textbody"/>
        <w:spacing w:after="0"/>
        <w:jc w:val="both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Dům umění města Brna představí retrospektivní výstavu Jana Steklíka</w:t>
      </w:r>
    </w:p>
    <w:p w:rsidR="005C2B81" w:rsidRDefault="005C2B81" w:rsidP="005C2B81">
      <w:pPr>
        <w:pStyle w:val="Textbody"/>
        <w:spacing w:after="0"/>
        <w:jc w:val="both"/>
        <w:rPr>
          <w:rFonts w:ascii="Arial" w:hAnsi="Arial"/>
        </w:rPr>
      </w:pPr>
    </w:p>
    <w:p w:rsidR="005C2B81" w:rsidRDefault="005C2B81" w:rsidP="005C2B81">
      <w:pPr>
        <w:pStyle w:val="Textbody"/>
        <w:spacing w:after="0"/>
        <w:jc w:val="both"/>
        <w:rPr>
          <w:rFonts w:ascii="Arial" w:hAnsi="Arial"/>
        </w:rPr>
      </w:pPr>
      <w:r>
        <w:rPr>
          <w:rFonts w:ascii="Arial" w:hAnsi="Arial"/>
        </w:rPr>
        <w:t>Dům umění města Brna, Malinovského nám. 2</w:t>
      </w:r>
    </w:p>
    <w:p w:rsidR="005C2B81" w:rsidRDefault="005C2B81" w:rsidP="005C2B81">
      <w:pPr>
        <w:pStyle w:val="Textbody"/>
        <w:spacing w:after="0"/>
        <w:jc w:val="both"/>
        <w:rPr>
          <w:rFonts w:ascii="Arial" w:hAnsi="Arial"/>
        </w:rPr>
      </w:pPr>
      <w:r>
        <w:rPr>
          <w:rFonts w:ascii="Arial" w:hAnsi="Arial"/>
        </w:rPr>
        <w:t>26. 9. - 18. 11. 2018</w:t>
      </w:r>
    </w:p>
    <w:p w:rsidR="005C2B81" w:rsidRDefault="005C2B81" w:rsidP="005C2B81">
      <w:pPr>
        <w:pStyle w:val="Textbody"/>
        <w:spacing w:after="0"/>
        <w:jc w:val="both"/>
        <w:rPr>
          <w:rFonts w:ascii="Arial" w:hAnsi="Arial"/>
        </w:rPr>
      </w:pPr>
      <w:r>
        <w:rPr>
          <w:rFonts w:ascii="Arial" w:hAnsi="Arial"/>
        </w:rPr>
        <w:t>Kurátoři: Terezie Petišková a Jozef Cseres</w:t>
      </w:r>
    </w:p>
    <w:p w:rsidR="005C2B81" w:rsidRDefault="005C2B81" w:rsidP="005C2B81">
      <w:pPr>
        <w:pStyle w:val="Textbody"/>
        <w:spacing w:after="0"/>
        <w:jc w:val="both"/>
        <w:rPr>
          <w:rFonts w:ascii="Arial" w:hAnsi="Arial"/>
        </w:rPr>
      </w:pPr>
    </w:p>
    <w:p w:rsidR="005C2B81" w:rsidRDefault="005C2B81" w:rsidP="005C2B81">
      <w:pPr>
        <w:pStyle w:val="Textbody"/>
        <w:spacing w:after="0"/>
        <w:jc w:val="both"/>
        <w:rPr>
          <w:rFonts w:ascii="Arial" w:hAnsi="Arial"/>
        </w:rPr>
      </w:pPr>
    </w:p>
    <w:p w:rsidR="005C2B81" w:rsidRDefault="005C2B81" w:rsidP="005C2B81">
      <w:pPr>
        <w:pStyle w:val="Textbody"/>
        <w:spacing w:after="0"/>
        <w:jc w:val="both"/>
      </w:pPr>
      <w:r>
        <w:rPr>
          <w:rFonts w:ascii="Arial" w:hAnsi="Arial"/>
          <w:i/>
          <w:iCs/>
        </w:rPr>
        <w:t>25. září 2018 od 18 h bude v Domě umění města Brna zahájena výstava s názvem Steklík. K nedožitým osmdesátým narozeninám tohoto legendárního českého výtvarníka připravili kurátoři Terezie Petišková, ředitelka Domu umění města Brna, a estetik Jozef Cseres rozsáhlou retrospektivní výstavu, která se pokusí nahlédnout dílo Jana Steklíka v celé jeho šíři a rozmanitosti.</w:t>
      </w:r>
    </w:p>
    <w:p w:rsidR="005C2B81" w:rsidRDefault="005C2B81" w:rsidP="005C2B81">
      <w:pPr>
        <w:pStyle w:val="Textbody"/>
        <w:spacing w:after="0"/>
        <w:jc w:val="both"/>
        <w:rPr>
          <w:rFonts w:ascii="Arial" w:hAnsi="Arial"/>
          <w:color w:val="000000"/>
          <w:shd w:val="clear" w:color="auto" w:fill="FFFFFF"/>
        </w:rPr>
      </w:pPr>
      <w:r>
        <w:rPr>
          <w:rFonts w:ascii="Arial" w:hAnsi="Arial"/>
          <w:color w:val="000000"/>
          <w:shd w:val="clear" w:color="auto" w:fill="FFFFFF"/>
        </w:rPr>
        <w:t> </w:t>
      </w:r>
    </w:p>
    <w:p w:rsidR="005C2B81" w:rsidRDefault="005C2B81" w:rsidP="005C2B81">
      <w:pPr>
        <w:pStyle w:val="Textbody"/>
        <w:spacing w:after="0"/>
        <w:jc w:val="both"/>
      </w:pPr>
      <w:r>
        <w:rPr>
          <w:rFonts w:ascii="Arial" w:hAnsi="Arial"/>
        </w:rPr>
        <w:t xml:space="preserve">Rozsáhlá retrospektivní výstava, kterou mohou návštěvníci Domu umění města Brna vidět od 26. září do 18. listopadu 2018, představuje bytostného kreslíře Jana Steklíka (1938–2017), </w:t>
      </w:r>
      <w:bookmarkStart w:id="0" w:name="_Hlk524115979"/>
      <w:bookmarkEnd w:id="0"/>
      <w:r>
        <w:rPr>
          <w:rFonts w:ascii="Arial" w:hAnsi="Arial"/>
        </w:rPr>
        <w:t xml:space="preserve">jako významnou postavu české výtvarné kultury druhé poloviny dvacátého století. Ukazuje hledání uměleckého výrazu autora na přelomu padesátých a šedesátých let minulého století i následnou informelní fázi jeho tvorby. Velký prostor je na výstavě věnován konceptuálním experimentům s kresbou, které vyúsťují ve výzvy ke hře (jako byly Steklíkovy zamalovánky, vystřihovánky, zapalovánky, grafické partitury a řada dalších nápadů). Prostřednictvím dokumentace akcí </w:t>
      </w:r>
      <w:r>
        <w:rPr>
          <w:rFonts w:ascii="Arial" w:hAnsi="Arial"/>
          <w:i/>
        </w:rPr>
        <w:t>Ošetřování jezera, lesa, stromu</w:t>
      </w:r>
      <w:r>
        <w:rPr>
          <w:rFonts w:ascii="Arial" w:hAnsi="Arial"/>
        </w:rPr>
        <w:t xml:space="preserve"> nebo </w:t>
      </w:r>
      <w:r>
        <w:rPr>
          <w:rFonts w:ascii="Arial" w:hAnsi="Arial"/>
          <w:i/>
        </w:rPr>
        <w:t>Snídaně v trávě</w:t>
      </w:r>
      <w:r>
        <w:rPr>
          <w:rFonts w:ascii="Arial" w:hAnsi="Arial"/>
        </w:rPr>
        <w:t xml:space="preserve"> z počátku sedmdesátých let minulého století se zde připomenou i velkorysejší formy Steklíkova vyjádření v podobě ekologicky laděného land artu. Magickou atmosféru Steklíkových projektů </w:t>
      </w:r>
      <w:r>
        <w:rPr>
          <w:rFonts w:ascii="Arial" w:hAnsi="Arial"/>
          <w:i/>
        </w:rPr>
        <w:t>Letiště pro mraky</w:t>
      </w:r>
      <w:r>
        <w:rPr>
          <w:rFonts w:ascii="Arial" w:hAnsi="Arial"/>
        </w:rPr>
        <w:t xml:space="preserve"> nebo </w:t>
      </w:r>
      <w:r>
        <w:rPr>
          <w:rFonts w:ascii="Arial" w:hAnsi="Arial"/>
          <w:i/>
        </w:rPr>
        <w:t xml:space="preserve">Ňadrovky </w:t>
      </w:r>
      <w:r>
        <w:rPr>
          <w:rFonts w:ascii="Arial" w:hAnsi="Arial"/>
        </w:rPr>
        <w:t>zde pak dokumentují snímky Heleny Wilsonové.</w:t>
      </w:r>
    </w:p>
    <w:p w:rsidR="005C2B81" w:rsidRDefault="005C2B81" w:rsidP="005C2B81">
      <w:pPr>
        <w:pStyle w:val="Textbody"/>
        <w:spacing w:after="0"/>
        <w:jc w:val="both"/>
        <w:rPr>
          <w:rFonts w:ascii="Arial" w:hAnsi="Arial"/>
        </w:rPr>
      </w:pPr>
    </w:p>
    <w:p w:rsidR="005C2B81" w:rsidRDefault="005C2B81" w:rsidP="005C2B81">
      <w:pPr>
        <w:pStyle w:val="Textbody"/>
        <w:spacing w:after="0"/>
        <w:jc w:val="both"/>
      </w:pPr>
      <w:r>
        <w:rPr>
          <w:rFonts w:ascii="Arial" w:hAnsi="Arial"/>
        </w:rPr>
        <w:t xml:space="preserve">Výstava upozorní i na umělcovo působení v roli jednoho z ředitelů </w:t>
      </w:r>
      <w:r>
        <w:rPr>
          <w:rFonts w:ascii="Arial" w:hAnsi="Arial"/>
          <w:i/>
        </w:rPr>
        <w:t xml:space="preserve">Křižovnické školy čistého humoru bez vtipu </w:t>
      </w:r>
      <w:r>
        <w:rPr>
          <w:rFonts w:ascii="Arial" w:hAnsi="Arial"/>
        </w:rPr>
        <w:t>po boku Karla Nepraše</w:t>
      </w:r>
      <w:r>
        <w:rPr>
          <w:rFonts w:ascii="Arial" w:hAnsi="Arial"/>
          <w:i/>
        </w:rPr>
        <w:t>,</w:t>
      </w:r>
      <w:r>
        <w:rPr>
          <w:rFonts w:ascii="Arial" w:hAnsi="Arial"/>
        </w:rPr>
        <w:t xml:space="preserve"> v úzkém kruhu přátel z řad českého disentu. Osobnost Jana Steklíka byla také neodmyslitelně spojena s brněnskou uměleckou komunitou a po revoluci se úspěšně začlenil mezi autory oddané Fluxu, jako byl Ben Patterson nebo Annegret Heinl z německého Kolína nad Rýnem.„Steklíkovo dílo se vyznačovalo specifickým humorem v absurdní rovině, která dodávala jeho tvorbě schopnost komunikovat se širokým publikem i nadhled nad sklonem k ideologičnosti moderní kultury. Toto své mimořádné nadání uplatnil zejména ve spolupráci s časopisy </w:t>
      </w:r>
      <w:r>
        <w:rPr>
          <w:rFonts w:ascii="Arial" w:hAnsi="Arial"/>
          <w:i/>
        </w:rPr>
        <w:t>Host do domu</w:t>
      </w:r>
      <w:r>
        <w:rPr>
          <w:rFonts w:ascii="Arial" w:hAnsi="Arial"/>
        </w:rPr>
        <w:t xml:space="preserve">, </w:t>
      </w:r>
      <w:r>
        <w:rPr>
          <w:rFonts w:ascii="Arial" w:hAnsi="Arial"/>
          <w:i/>
        </w:rPr>
        <w:t>Věda a život</w:t>
      </w:r>
      <w:r>
        <w:rPr>
          <w:rFonts w:ascii="Arial" w:hAnsi="Arial"/>
        </w:rPr>
        <w:t xml:space="preserve"> nebo </w:t>
      </w:r>
      <w:r>
        <w:rPr>
          <w:rFonts w:ascii="Arial" w:hAnsi="Arial"/>
          <w:i/>
        </w:rPr>
        <w:t xml:space="preserve">Veronica,“ </w:t>
      </w:r>
      <w:r>
        <w:rPr>
          <w:rFonts w:ascii="Arial" w:hAnsi="Arial"/>
        </w:rPr>
        <w:t>dodává kurátorka výstavy Terezie Petišková. Velkou část výstavy tvoří artefakty vybrané v umělcově ateliéru v Ústí and Orlicí. Ty jsou na výstavě doplněny o tvorbu uloženou ve více než patnácti českých veřejných i soukromých sbírkách. Materiál o díle Jana Steklíka shromážděný k výstavě v Domě umění se stane podkladem k připravované monografii.</w:t>
      </w:r>
    </w:p>
    <w:p w:rsidR="005C2B81" w:rsidRDefault="005C2B81" w:rsidP="005C2B81">
      <w:pPr>
        <w:pStyle w:val="Textbody"/>
        <w:spacing w:after="0"/>
        <w:jc w:val="both"/>
        <w:rPr>
          <w:rFonts w:ascii="Arial" w:hAnsi="Arial"/>
        </w:rPr>
      </w:pPr>
    </w:p>
    <w:p w:rsidR="005C2B81" w:rsidRDefault="005C2B81" w:rsidP="005C2B81">
      <w:pPr>
        <w:pStyle w:val="Textbody"/>
        <w:spacing w:after="0"/>
        <w:jc w:val="both"/>
      </w:pPr>
      <w:r>
        <w:rPr>
          <w:rFonts w:ascii="Arial" w:hAnsi="Arial"/>
        </w:rPr>
        <w:t xml:space="preserve">Na vernisáži výstavy zazní kantáta Miloše Štědroně, složená ke Steklíkovým padesátinám, v podání souboru Opera Diversa a mužského pěveckého sboru Láska opravdivá. Hudebník Tomáš Vtípil zahraje podle Steklíkových partitur a hosté budou mít možnost zahrát si křižovnické šachy spolu s výtvarnicí Annegret Heinl nebo malířem Petrem Veselým. Během komentovaných prohlídek k výstavě na osobnost Jana Steklíka zavzpomínají jeho přátelé a </w:t>
      </w:r>
      <w:r>
        <w:rPr>
          <w:rFonts w:ascii="Arial" w:hAnsi="Arial"/>
        </w:rPr>
        <w:lastRenderedPageBreak/>
        <w:t xml:space="preserve">spolupracovníci - dramatik a člen redakce Hosta do domu Milan Uhde, výtvarník Aleš Lamr či historička umění a členka Křižovnické školy čistého humoru bez vtipu Duňa Slavíková. Hudebník </w:t>
      </w:r>
      <w:r>
        <w:rPr>
          <w:rFonts w:ascii="Arial" w:hAnsi="Arial" w:cs="Arial"/>
        </w:rPr>
        <w:t xml:space="preserve">Pavel Zlámal a Divergent Connections Orchestra připravili k poctě umělce akci </w:t>
      </w:r>
      <w:r>
        <w:rPr>
          <w:rFonts w:ascii="Arial" w:hAnsi="Arial" w:cs="Arial"/>
          <w:i/>
        </w:rPr>
        <w:t>100 let, 100 piv</w:t>
      </w:r>
      <w:r>
        <w:rPr>
          <w:rFonts w:ascii="Arial" w:hAnsi="Arial" w:cs="Arial"/>
        </w:rPr>
        <w:t>, ze Steklíkových experimentálních partitur zahrají Los Amargados, Dust in the Groove a další. Více informací o doprovodném programu lze najít na webových stránkách www.dum-umeni.cz.</w:t>
      </w:r>
    </w:p>
    <w:p w:rsidR="005C2B81" w:rsidRDefault="005C2B81" w:rsidP="005C2B81">
      <w:pPr>
        <w:pStyle w:val="Textbody"/>
        <w:spacing w:after="0"/>
        <w:jc w:val="both"/>
        <w:rPr>
          <w:rFonts w:ascii="Arial" w:hAnsi="Arial"/>
        </w:rPr>
      </w:pPr>
    </w:p>
    <w:p w:rsidR="005C2B81" w:rsidRDefault="005C2B81" w:rsidP="005C2B81">
      <w:pPr>
        <w:pStyle w:val="Textbody"/>
        <w:spacing w:after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Steklík</w:t>
      </w:r>
    </w:p>
    <w:p w:rsidR="005C2B81" w:rsidRDefault="005C2B81" w:rsidP="005C2B81">
      <w:pPr>
        <w:pStyle w:val="Textbody"/>
        <w:spacing w:after="0"/>
        <w:jc w:val="both"/>
        <w:rPr>
          <w:rFonts w:ascii="Arial" w:hAnsi="Arial"/>
        </w:rPr>
      </w:pPr>
      <w:r>
        <w:rPr>
          <w:rFonts w:ascii="Arial" w:hAnsi="Arial"/>
        </w:rPr>
        <w:t>Dům umění města Brna, Malinovského nám. 2</w:t>
      </w:r>
    </w:p>
    <w:p w:rsidR="005C2B81" w:rsidRDefault="005C2B81" w:rsidP="005C2B81">
      <w:pPr>
        <w:pStyle w:val="Textbody"/>
        <w:spacing w:after="0"/>
        <w:jc w:val="both"/>
        <w:rPr>
          <w:rFonts w:ascii="Arial" w:hAnsi="Arial"/>
        </w:rPr>
      </w:pPr>
      <w:r>
        <w:rPr>
          <w:rFonts w:ascii="Arial" w:hAnsi="Arial"/>
        </w:rPr>
        <w:t>26. 9. - 18. 11. 2018</w:t>
      </w:r>
    </w:p>
    <w:p w:rsidR="005C2B81" w:rsidRDefault="005C2B81" w:rsidP="005C2B81">
      <w:pPr>
        <w:pStyle w:val="Textbody"/>
        <w:spacing w:after="0"/>
        <w:jc w:val="both"/>
        <w:rPr>
          <w:rFonts w:ascii="Arial" w:hAnsi="Arial"/>
        </w:rPr>
      </w:pPr>
      <w:r>
        <w:rPr>
          <w:rFonts w:ascii="Arial" w:hAnsi="Arial"/>
        </w:rPr>
        <w:t>Kurátoři: Terezie Petišková a Jozef Cseres</w:t>
      </w:r>
    </w:p>
    <w:p w:rsidR="005C2B81" w:rsidRDefault="005C2B81" w:rsidP="005C2B81">
      <w:pPr>
        <w:pStyle w:val="Textbody"/>
        <w:spacing w:after="0"/>
        <w:jc w:val="both"/>
        <w:rPr>
          <w:rFonts w:ascii="Arial" w:hAnsi="Arial"/>
        </w:rPr>
      </w:pPr>
    </w:p>
    <w:p w:rsidR="005C2B81" w:rsidRDefault="005C2B81" w:rsidP="005C2B81">
      <w:pPr>
        <w:pStyle w:val="Textbody"/>
        <w:spacing w:line="247" w:lineRule="auto"/>
        <w:rPr>
          <w:rFonts w:ascii="Arial" w:hAnsi="Arial"/>
          <w:b/>
          <w:bCs/>
          <w:color w:val="000000"/>
          <w:sz w:val="28"/>
          <w:szCs w:val="28"/>
          <w:shd w:val="clear" w:color="auto" w:fill="FFFFFF"/>
        </w:rPr>
      </w:pPr>
    </w:p>
    <w:p w:rsidR="00F1387D" w:rsidRDefault="00F1387D">
      <w:bookmarkStart w:id="1" w:name="_GoBack"/>
      <w:bookmarkEnd w:id="1"/>
    </w:p>
    <w:sectPr w:rsidR="00F1387D">
      <w:headerReference w:type="default" r:id="rId6"/>
      <w:pgSz w:w="11906" w:h="16838"/>
      <w:pgMar w:top="3119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5A4" w:rsidRDefault="003A75A4">
      <w:r>
        <w:separator/>
      </w:r>
    </w:p>
  </w:endnote>
  <w:endnote w:type="continuationSeparator" w:id="0">
    <w:p w:rsidR="003A75A4" w:rsidRDefault="003A7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5A4" w:rsidRDefault="003A75A4">
      <w:r>
        <w:separator/>
      </w:r>
    </w:p>
  </w:footnote>
  <w:footnote w:type="continuationSeparator" w:id="0">
    <w:p w:rsidR="003A75A4" w:rsidRDefault="003A75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982" w:rsidRDefault="005C2B81">
    <w:pPr>
      <w:pStyle w:val="Normln1"/>
    </w:pPr>
    <w:r>
      <w:rPr>
        <w:noProof/>
        <w:lang w:val="cs-CZ"/>
      </w:rPr>
      <w:drawing>
        <wp:inline distT="0" distB="0" distL="0" distR="0" wp14:anchorId="31E80579" wp14:editId="2D26B57F">
          <wp:extent cx="1524003" cy="714375"/>
          <wp:effectExtent l="0" t="0" r="0" b="9525"/>
          <wp:docPr id="1" name="Obrázek 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4003" cy="7143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noProof/>
        <w:lang w:val="cs-CZ"/>
      </w:rPr>
      <w:drawing>
        <wp:anchor distT="0" distB="0" distL="114300" distR="114300" simplePos="0" relativeHeight="251659264" behindDoc="1" locked="0" layoutInCell="1" allowOverlap="1" wp14:anchorId="410D8800" wp14:editId="3F27510D">
          <wp:simplePos x="0" y="0"/>
          <wp:positionH relativeFrom="margin">
            <wp:align>right</wp:align>
          </wp:positionH>
          <wp:positionV relativeFrom="page">
            <wp:posOffset>428625</wp:posOffset>
          </wp:positionV>
          <wp:extent cx="1438278" cy="1397632"/>
          <wp:effectExtent l="0" t="0" r="9522" b="0"/>
          <wp:wrapNone/>
          <wp:docPr id="2" name="Obrázek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8278" cy="139763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890982" w:rsidRDefault="003A75A4">
    <w:pPr>
      <w:pStyle w:val="Zhlav"/>
    </w:pPr>
  </w:p>
  <w:p w:rsidR="00890982" w:rsidRDefault="003A75A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B81"/>
    <w:rsid w:val="00366610"/>
    <w:rsid w:val="003A75A4"/>
    <w:rsid w:val="005C2B81"/>
    <w:rsid w:val="00F1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8CF680-BD91-4ABE-94EF-E1B89406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5C2B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5C2B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C2B81"/>
    <w:pPr>
      <w:spacing w:after="120"/>
    </w:pPr>
  </w:style>
  <w:style w:type="paragraph" w:styleId="Zhlav">
    <w:name w:val="header"/>
    <w:basedOn w:val="Normln"/>
    <w:link w:val="ZhlavChar"/>
    <w:rsid w:val="005C2B81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rsid w:val="005C2B81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customStyle="1" w:styleId="Normln1">
    <w:name w:val="Normální1"/>
    <w:autoRedefine/>
    <w:rsid w:val="005C2B81"/>
    <w:pPr>
      <w:autoSpaceDN w:val="0"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Saavedra</dc:creator>
  <cp:keywords/>
  <dc:description/>
  <cp:lastModifiedBy>Anna Saavedra</cp:lastModifiedBy>
  <cp:revision>2</cp:revision>
  <cp:lastPrinted>2018-09-17T14:23:00Z</cp:lastPrinted>
  <dcterms:created xsi:type="dcterms:W3CDTF">2018-09-17T14:29:00Z</dcterms:created>
  <dcterms:modified xsi:type="dcterms:W3CDTF">2018-09-17T14:29:00Z</dcterms:modified>
</cp:coreProperties>
</file>