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ABA" w:rsidRDefault="00450654" w:rsidP="00450654">
      <w:pPr>
        <w:pStyle w:val="Bezmezer"/>
        <w:spacing w:line="360" w:lineRule="auto"/>
      </w:pPr>
      <w:r w:rsidRPr="00450654">
        <w:t xml:space="preserve">Sam </w:t>
      </w:r>
      <w:proofErr w:type="spellStart"/>
      <w:r w:rsidRPr="00450654">
        <w:t>Lewitt</w:t>
      </w:r>
      <w:proofErr w:type="spellEnd"/>
      <w:r w:rsidRPr="00450654">
        <w:t>/</w:t>
      </w:r>
      <w:proofErr w:type="spellStart"/>
      <w:r w:rsidRPr="00450654">
        <w:t>Cheyney</w:t>
      </w:r>
      <w:proofErr w:type="spellEnd"/>
      <w:r w:rsidRPr="00450654">
        <w:t xml:space="preserve"> Thompson. Síť. Gradient. Opilecký krok.</w:t>
      </w:r>
    </w:p>
    <w:p w:rsidR="00450654" w:rsidRPr="00450654" w:rsidRDefault="00450654" w:rsidP="00450654">
      <w:pPr>
        <w:pStyle w:val="Bezmezer"/>
        <w:spacing w:line="360" w:lineRule="auto"/>
        <w:rPr>
          <w:b w:val="0"/>
          <w:sz w:val="22"/>
        </w:rPr>
      </w:pPr>
      <w:r w:rsidRPr="00450654">
        <w:rPr>
          <w:b w:val="0"/>
          <w:sz w:val="22"/>
        </w:rPr>
        <w:t>19. 4. – 30. 7. 2017</w:t>
      </w:r>
    </w:p>
    <w:p w:rsidR="00450654" w:rsidRDefault="00450654" w:rsidP="00450654">
      <w:pPr>
        <w:pStyle w:val="Bezmezer"/>
        <w:spacing w:line="360" w:lineRule="auto"/>
        <w:rPr>
          <w:b w:val="0"/>
          <w:sz w:val="22"/>
        </w:rPr>
      </w:pPr>
      <w:r w:rsidRPr="00450654">
        <w:rPr>
          <w:b w:val="0"/>
          <w:sz w:val="22"/>
        </w:rPr>
        <w:t>Kurátor Karel Císař</w:t>
      </w:r>
    </w:p>
    <w:p w:rsidR="00450654" w:rsidRDefault="00450654" w:rsidP="00450654">
      <w:pPr>
        <w:pStyle w:val="Bezmezer"/>
        <w:rPr>
          <w:b w:val="0"/>
          <w:sz w:val="22"/>
        </w:rPr>
      </w:pPr>
      <w:r>
        <w:rPr>
          <w:b w:val="0"/>
          <w:sz w:val="22"/>
        </w:rPr>
        <w:t>Vernisáž v úterý 18. 4. 2017 v 17.30 h, diskuze s umělci a kurátorem výstavy v 16 h</w:t>
      </w:r>
      <w:r w:rsidR="00FB74C1">
        <w:rPr>
          <w:b w:val="0"/>
          <w:sz w:val="22"/>
        </w:rPr>
        <w:t xml:space="preserve"> (v angličtině, tlumočeno do češtiny)</w:t>
      </w:r>
      <w:r>
        <w:rPr>
          <w:b w:val="0"/>
          <w:sz w:val="22"/>
        </w:rPr>
        <w:t>, tisková konference ve 13 h</w:t>
      </w:r>
    </w:p>
    <w:p w:rsidR="00450654" w:rsidRPr="00450654" w:rsidRDefault="00450654" w:rsidP="00450654">
      <w:pPr>
        <w:pStyle w:val="Bezmezer"/>
        <w:rPr>
          <w:b w:val="0"/>
          <w:sz w:val="22"/>
        </w:rPr>
      </w:pPr>
      <w:r>
        <w:rPr>
          <w:b w:val="0"/>
          <w:sz w:val="22"/>
        </w:rPr>
        <w:t>Dům umění města Brna, Malinovského nám. 2, Brno</w:t>
      </w:r>
    </w:p>
    <w:p w:rsidR="00450654" w:rsidRDefault="00450654" w:rsidP="00450654">
      <w:pPr>
        <w:pStyle w:val="Bezmezer"/>
      </w:pPr>
    </w:p>
    <w:p w:rsidR="00131FFD" w:rsidRPr="00A3359B" w:rsidRDefault="000652EB" w:rsidP="00450654">
      <w:pPr>
        <w:pStyle w:val="Bezmezer"/>
        <w:jc w:val="both"/>
        <w:rPr>
          <w:sz w:val="22"/>
        </w:rPr>
      </w:pPr>
      <w:r>
        <w:rPr>
          <w:sz w:val="22"/>
        </w:rPr>
        <w:t>První samostatná</w:t>
      </w:r>
      <w:r w:rsidR="00FB74C1">
        <w:rPr>
          <w:sz w:val="22"/>
        </w:rPr>
        <w:t xml:space="preserve"> výstav</w:t>
      </w:r>
      <w:r>
        <w:rPr>
          <w:sz w:val="22"/>
        </w:rPr>
        <w:t xml:space="preserve">a </w:t>
      </w:r>
      <w:r w:rsidRPr="00450654">
        <w:rPr>
          <w:sz w:val="22"/>
        </w:rPr>
        <w:t xml:space="preserve">amerických umělců Sama </w:t>
      </w:r>
      <w:proofErr w:type="spellStart"/>
      <w:r w:rsidRPr="00450654">
        <w:rPr>
          <w:sz w:val="22"/>
        </w:rPr>
        <w:t>Lewitta</w:t>
      </w:r>
      <w:proofErr w:type="spellEnd"/>
      <w:r w:rsidRPr="00450654">
        <w:rPr>
          <w:sz w:val="22"/>
        </w:rPr>
        <w:t xml:space="preserve"> a </w:t>
      </w:r>
      <w:proofErr w:type="spellStart"/>
      <w:r w:rsidRPr="00450654">
        <w:rPr>
          <w:sz w:val="22"/>
        </w:rPr>
        <w:t>Cheyneyho</w:t>
      </w:r>
      <w:proofErr w:type="spellEnd"/>
      <w:r w:rsidRPr="00450654">
        <w:rPr>
          <w:sz w:val="22"/>
        </w:rPr>
        <w:t xml:space="preserve"> Thompsona</w:t>
      </w:r>
      <w:r>
        <w:rPr>
          <w:sz w:val="22"/>
        </w:rPr>
        <w:t xml:space="preserve"> ve střední </w:t>
      </w:r>
      <w:r w:rsidR="000B3A91">
        <w:rPr>
          <w:sz w:val="22"/>
        </w:rPr>
        <w:t>a</w:t>
      </w:r>
      <w:r w:rsidR="000B3A91">
        <w:rPr>
          <w:rFonts w:hint="eastAsia"/>
          <w:sz w:val="22"/>
        </w:rPr>
        <w:t> </w:t>
      </w:r>
      <w:r>
        <w:rPr>
          <w:sz w:val="22"/>
        </w:rPr>
        <w:t>východní Evropě v</w:t>
      </w:r>
      <w:r w:rsidR="00A3359B">
        <w:rPr>
          <w:sz w:val="22"/>
        </w:rPr>
        <w:t>ycház</w:t>
      </w:r>
      <w:r w:rsidR="002213CA">
        <w:rPr>
          <w:sz w:val="22"/>
        </w:rPr>
        <w:t>í</w:t>
      </w:r>
      <w:r w:rsidR="006863A9" w:rsidRPr="00450654">
        <w:rPr>
          <w:sz w:val="22"/>
        </w:rPr>
        <w:t xml:space="preserve"> z prostorových a institucionálních podmínek Domu umění města Brna</w:t>
      </w:r>
      <w:r w:rsidR="007626EB">
        <w:rPr>
          <w:sz w:val="22"/>
        </w:rPr>
        <w:t xml:space="preserve"> </w:t>
      </w:r>
      <w:r w:rsidR="000B3A91">
        <w:rPr>
          <w:sz w:val="22"/>
        </w:rPr>
        <w:t>–</w:t>
      </w:r>
      <w:r w:rsidR="002213CA" w:rsidRPr="00856530">
        <w:rPr>
          <w:sz w:val="22"/>
        </w:rPr>
        <w:t xml:space="preserve"> jednak </w:t>
      </w:r>
      <w:r w:rsidR="007626EB">
        <w:rPr>
          <w:sz w:val="22"/>
        </w:rPr>
        <w:t>navazuje</w:t>
      </w:r>
      <w:r w:rsidR="006863A9" w:rsidRPr="00856530">
        <w:rPr>
          <w:sz w:val="22"/>
        </w:rPr>
        <w:t xml:space="preserve"> na zdejší zájem o </w:t>
      </w:r>
      <w:r w:rsidR="00F71002" w:rsidRPr="00F71002">
        <w:rPr>
          <w:sz w:val="22"/>
        </w:rPr>
        <w:t>abstraktní a systémově orientované</w:t>
      </w:r>
      <w:r w:rsidR="00F71002" w:rsidRPr="00450654">
        <w:rPr>
          <w:b w:val="0"/>
          <w:sz w:val="22"/>
        </w:rPr>
        <w:t xml:space="preserve"> </w:t>
      </w:r>
      <w:r w:rsidR="006863A9" w:rsidRPr="00856530">
        <w:rPr>
          <w:sz w:val="22"/>
        </w:rPr>
        <w:t>tendence</w:t>
      </w:r>
      <w:r w:rsidR="002213CA" w:rsidRPr="00856530">
        <w:rPr>
          <w:sz w:val="22"/>
        </w:rPr>
        <w:t xml:space="preserve">, </w:t>
      </w:r>
      <w:r w:rsidR="00971952" w:rsidRPr="00856530">
        <w:rPr>
          <w:sz w:val="22"/>
        </w:rPr>
        <w:t xml:space="preserve">jednak </w:t>
      </w:r>
      <w:r w:rsidR="00C323FB" w:rsidRPr="00856530">
        <w:rPr>
          <w:sz w:val="22"/>
        </w:rPr>
        <w:t>důsledně využí</w:t>
      </w:r>
      <w:r w:rsidR="007626EB">
        <w:rPr>
          <w:sz w:val="22"/>
        </w:rPr>
        <w:t>vá</w:t>
      </w:r>
      <w:r w:rsidR="00C323FB" w:rsidRPr="00856530">
        <w:rPr>
          <w:sz w:val="22"/>
        </w:rPr>
        <w:t xml:space="preserve"> </w:t>
      </w:r>
      <w:r w:rsidR="006863A9" w:rsidRPr="00856530">
        <w:rPr>
          <w:sz w:val="22"/>
        </w:rPr>
        <w:t>symetrickou dispozici výstavního patra Domu umění.</w:t>
      </w:r>
      <w:r w:rsidR="00A3359B">
        <w:rPr>
          <w:i/>
          <w:sz w:val="22"/>
        </w:rPr>
        <w:t xml:space="preserve"> </w:t>
      </w:r>
      <w:r w:rsidR="00A3359B" w:rsidRPr="00A3359B">
        <w:rPr>
          <w:sz w:val="22"/>
        </w:rPr>
        <w:t xml:space="preserve">Dílo Sama </w:t>
      </w:r>
      <w:proofErr w:type="spellStart"/>
      <w:r w:rsidR="00A3359B" w:rsidRPr="00A3359B">
        <w:rPr>
          <w:sz w:val="22"/>
        </w:rPr>
        <w:t>Lewitta</w:t>
      </w:r>
      <w:proofErr w:type="spellEnd"/>
      <w:r w:rsidR="00A3359B" w:rsidRPr="00A3359B">
        <w:rPr>
          <w:sz w:val="22"/>
        </w:rPr>
        <w:t xml:space="preserve"> je intervencí do galerijního provozu </w:t>
      </w:r>
      <w:r w:rsidR="000B3A91" w:rsidRPr="00A3359B">
        <w:rPr>
          <w:sz w:val="22"/>
        </w:rPr>
        <w:t>založen</w:t>
      </w:r>
      <w:r w:rsidR="000B3A91">
        <w:rPr>
          <w:sz w:val="22"/>
        </w:rPr>
        <w:t>ou</w:t>
      </w:r>
      <w:r w:rsidR="000B3A91" w:rsidRPr="00A3359B">
        <w:rPr>
          <w:sz w:val="22"/>
        </w:rPr>
        <w:t xml:space="preserve"> </w:t>
      </w:r>
      <w:r w:rsidR="00A3359B" w:rsidRPr="00A3359B">
        <w:rPr>
          <w:sz w:val="22"/>
        </w:rPr>
        <w:t xml:space="preserve">na elektrické energii, </w:t>
      </w:r>
      <w:proofErr w:type="spellStart"/>
      <w:r w:rsidR="00A3359B" w:rsidRPr="00A3359B">
        <w:rPr>
          <w:sz w:val="22"/>
        </w:rPr>
        <w:t>Cheyney</w:t>
      </w:r>
      <w:proofErr w:type="spellEnd"/>
      <w:r w:rsidR="00A3359B" w:rsidRPr="00A3359B">
        <w:rPr>
          <w:sz w:val="22"/>
        </w:rPr>
        <w:t xml:space="preserve"> Thompson na výstavě představuje výběr ze sochařských děl v podobě podstavců, k jejichž </w:t>
      </w:r>
      <w:r w:rsidR="000B3A91">
        <w:rPr>
          <w:sz w:val="22"/>
        </w:rPr>
        <w:t>architektonickému návrhu</w:t>
      </w:r>
      <w:r w:rsidR="000B3A91" w:rsidRPr="00A3359B">
        <w:rPr>
          <w:sz w:val="22"/>
        </w:rPr>
        <w:t xml:space="preserve"> </w:t>
      </w:r>
      <w:r w:rsidR="00A3359B" w:rsidRPr="00A3359B">
        <w:rPr>
          <w:sz w:val="22"/>
        </w:rPr>
        <w:t xml:space="preserve">využil </w:t>
      </w:r>
      <w:r w:rsidR="00DD6D7A">
        <w:rPr>
          <w:sz w:val="22"/>
        </w:rPr>
        <w:t>parametrický počítačový program, nebo obrazy, kt</w:t>
      </w:r>
      <w:r>
        <w:rPr>
          <w:sz w:val="22"/>
        </w:rPr>
        <w:t>eré vznikly na základě algoritmů</w:t>
      </w:r>
      <w:r w:rsidR="00DD6D7A">
        <w:rPr>
          <w:sz w:val="22"/>
        </w:rPr>
        <w:t xml:space="preserve"> „náhodné procházky“</w:t>
      </w:r>
      <w:r>
        <w:rPr>
          <w:sz w:val="22"/>
        </w:rPr>
        <w:t xml:space="preserve"> nebo „opileckého kroku“</w:t>
      </w:r>
      <w:r w:rsidR="00DD6D7A">
        <w:rPr>
          <w:sz w:val="22"/>
        </w:rPr>
        <w:t>.</w:t>
      </w:r>
    </w:p>
    <w:p w:rsidR="006863A9" w:rsidRPr="00A3359B" w:rsidRDefault="006863A9" w:rsidP="00450654">
      <w:pPr>
        <w:pStyle w:val="Bezmezer"/>
        <w:jc w:val="both"/>
        <w:rPr>
          <w:i/>
          <w:sz w:val="22"/>
        </w:rPr>
      </w:pPr>
    </w:p>
    <w:p w:rsidR="008D15A5" w:rsidRPr="002B6C4E" w:rsidRDefault="008D15A5" w:rsidP="001F5482">
      <w:pPr>
        <w:pStyle w:val="Bezmezer"/>
        <w:spacing w:after="120"/>
        <w:jc w:val="both"/>
        <w:rPr>
          <w:sz w:val="22"/>
        </w:rPr>
      </w:pPr>
      <w:r w:rsidRPr="002B6C4E">
        <w:rPr>
          <w:sz w:val="22"/>
        </w:rPr>
        <w:t>„</w:t>
      </w:r>
      <w:r w:rsidR="006863A9" w:rsidRPr="002B6C4E">
        <w:rPr>
          <w:i/>
          <w:sz w:val="22"/>
        </w:rPr>
        <w:t>M</w:t>
      </w:r>
      <w:r w:rsidR="00131FFD" w:rsidRPr="002B6C4E">
        <w:rPr>
          <w:i/>
          <w:sz w:val="22"/>
        </w:rPr>
        <w:t xml:space="preserve">ohlo </w:t>
      </w:r>
      <w:r w:rsidR="006863A9" w:rsidRPr="002B6C4E">
        <w:rPr>
          <w:i/>
          <w:sz w:val="22"/>
        </w:rPr>
        <w:t xml:space="preserve">by se </w:t>
      </w:r>
      <w:r w:rsidR="00131FFD" w:rsidRPr="002B6C4E">
        <w:rPr>
          <w:i/>
          <w:sz w:val="22"/>
        </w:rPr>
        <w:t xml:space="preserve">zdát, že do názvu výstavy </w:t>
      </w:r>
      <w:r w:rsidR="002043E6" w:rsidRPr="002B6C4E">
        <w:rPr>
          <w:i/>
          <w:sz w:val="22"/>
        </w:rPr>
        <w:t xml:space="preserve">je </w:t>
      </w:r>
      <w:r w:rsidR="00131FFD" w:rsidRPr="002B6C4E">
        <w:rPr>
          <w:i/>
          <w:sz w:val="22"/>
        </w:rPr>
        <w:t xml:space="preserve">vložen jistý rozpor, neboť </w:t>
      </w:r>
      <w:r w:rsidR="002043E6" w:rsidRPr="002B6C4E">
        <w:rPr>
          <w:i/>
          <w:sz w:val="22"/>
        </w:rPr>
        <w:t xml:space="preserve">spojuje </w:t>
      </w:r>
      <w:r w:rsidR="00131FFD" w:rsidRPr="002B6C4E">
        <w:rPr>
          <w:i/>
          <w:sz w:val="22"/>
        </w:rPr>
        <w:t xml:space="preserve">strohé vědecké termíny </w:t>
      </w:r>
      <w:r w:rsidR="006863A9" w:rsidRPr="002B6C4E">
        <w:rPr>
          <w:i/>
          <w:sz w:val="22"/>
        </w:rPr>
        <w:t>s</w:t>
      </w:r>
      <w:r w:rsidR="000B3A91">
        <w:rPr>
          <w:i/>
          <w:sz w:val="22"/>
        </w:rPr>
        <w:t> </w:t>
      </w:r>
      <w:r w:rsidR="006863A9" w:rsidRPr="002B6C4E">
        <w:rPr>
          <w:i/>
          <w:sz w:val="22"/>
        </w:rPr>
        <w:t>expresivním výrazem. Tento protiklad je ovšem pouze zdánlivý, protože v</w:t>
      </w:r>
      <w:r w:rsidR="00131FFD" w:rsidRPr="002B6C4E">
        <w:rPr>
          <w:i/>
          <w:sz w:val="22"/>
        </w:rPr>
        <w:t xml:space="preserve">šechna slova v titulu pocházejí ze stejné vědní oblasti. Pojmy „souřadnicová síť“ a „gradient“ patří do aplikované matematiky a fyziky, přičemž „souřadnicová síť“ předepisuje určité místo </w:t>
      </w:r>
      <w:r w:rsidR="002043E6" w:rsidRPr="002B6C4E">
        <w:rPr>
          <w:i/>
          <w:sz w:val="22"/>
        </w:rPr>
        <w:t>a „gradient“ popisuje výkon. T</w:t>
      </w:r>
      <w:r w:rsidR="00131FFD" w:rsidRPr="002B6C4E">
        <w:rPr>
          <w:i/>
          <w:sz w:val="22"/>
        </w:rPr>
        <w:t>otéž překvapivě platí i pro „opilecký krok“, jímž se v těchto naukách oz</w:t>
      </w:r>
      <w:r w:rsidR="00856530" w:rsidRPr="002B6C4E">
        <w:rPr>
          <w:i/>
          <w:sz w:val="22"/>
        </w:rPr>
        <w:t>načují modely náhodných procesů</w:t>
      </w:r>
      <w:r w:rsidRPr="002B6C4E">
        <w:rPr>
          <w:sz w:val="22"/>
        </w:rPr>
        <w:t>,“ vysvětluje pojmenování výstavy, které vychází z názvů jednotlivých exponátů,</w:t>
      </w:r>
      <w:r w:rsidR="007626EB" w:rsidRPr="002B6C4E">
        <w:rPr>
          <w:sz w:val="22"/>
        </w:rPr>
        <w:t xml:space="preserve"> kurátor Karel Císař.</w:t>
      </w:r>
    </w:p>
    <w:p w:rsidR="008D15A5" w:rsidRDefault="002213CA" w:rsidP="001F5482">
      <w:pPr>
        <w:pStyle w:val="Bezmezer"/>
        <w:spacing w:after="120"/>
        <w:jc w:val="both"/>
        <w:rPr>
          <w:b w:val="0"/>
          <w:sz w:val="22"/>
        </w:rPr>
      </w:pPr>
      <w:r>
        <w:rPr>
          <w:b w:val="0"/>
          <w:sz w:val="22"/>
        </w:rPr>
        <w:t xml:space="preserve">Umělci pro výstavu v Domě umění vytvořili </w:t>
      </w:r>
      <w:r w:rsidR="0035462D" w:rsidRPr="0035462D">
        <w:rPr>
          <w:b w:val="0"/>
          <w:sz w:val="22"/>
        </w:rPr>
        <w:t xml:space="preserve">nové artefakty, nebo specificky upravili instalace existující. </w:t>
      </w:r>
      <w:r w:rsidR="000652EB">
        <w:rPr>
          <w:b w:val="0"/>
          <w:sz w:val="22"/>
        </w:rPr>
        <w:t xml:space="preserve">Účastník letošního </w:t>
      </w:r>
      <w:r w:rsidR="000652EB" w:rsidRPr="00F71002">
        <w:rPr>
          <w:b w:val="0"/>
          <w:sz w:val="22"/>
        </w:rPr>
        <w:t>57. bienále v Benátkách</w:t>
      </w:r>
      <w:r w:rsidR="000652EB">
        <w:rPr>
          <w:b w:val="0"/>
          <w:sz w:val="22"/>
        </w:rPr>
        <w:t xml:space="preserve"> </w:t>
      </w:r>
      <w:r w:rsidR="007626EB">
        <w:rPr>
          <w:b w:val="0"/>
          <w:sz w:val="22"/>
        </w:rPr>
        <w:t xml:space="preserve">Sam </w:t>
      </w:r>
      <w:proofErr w:type="spellStart"/>
      <w:r w:rsidR="007626EB">
        <w:rPr>
          <w:b w:val="0"/>
          <w:sz w:val="22"/>
        </w:rPr>
        <w:t>Lewitt</w:t>
      </w:r>
      <w:proofErr w:type="spellEnd"/>
      <w:r w:rsidR="007626EB">
        <w:rPr>
          <w:b w:val="0"/>
          <w:sz w:val="22"/>
        </w:rPr>
        <w:t xml:space="preserve"> </w:t>
      </w:r>
      <w:r w:rsidR="000B3A91">
        <w:rPr>
          <w:b w:val="0"/>
          <w:sz w:val="22"/>
        </w:rPr>
        <w:t xml:space="preserve">své </w:t>
      </w:r>
      <w:r w:rsidR="007626EB">
        <w:rPr>
          <w:b w:val="0"/>
          <w:sz w:val="22"/>
        </w:rPr>
        <w:t>dílo</w:t>
      </w:r>
      <w:r w:rsidR="0035462D" w:rsidRPr="0035462D">
        <w:rPr>
          <w:b w:val="0"/>
          <w:sz w:val="22"/>
        </w:rPr>
        <w:t xml:space="preserve"> </w:t>
      </w:r>
      <w:r w:rsidR="0035462D" w:rsidRPr="00856530">
        <w:rPr>
          <w:b w:val="0"/>
          <w:i/>
          <w:sz w:val="22"/>
        </w:rPr>
        <w:t xml:space="preserve">More Heat </w:t>
      </w:r>
      <w:proofErr w:type="spellStart"/>
      <w:r w:rsidR="0035462D" w:rsidRPr="00856530">
        <w:rPr>
          <w:b w:val="0"/>
          <w:i/>
          <w:sz w:val="22"/>
        </w:rPr>
        <w:t>Than</w:t>
      </w:r>
      <w:proofErr w:type="spellEnd"/>
      <w:r w:rsidR="0035462D" w:rsidRPr="00856530">
        <w:rPr>
          <w:b w:val="0"/>
          <w:i/>
          <w:sz w:val="22"/>
        </w:rPr>
        <w:t xml:space="preserve"> </w:t>
      </w:r>
      <w:proofErr w:type="spellStart"/>
      <w:r w:rsidR="0035462D" w:rsidRPr="00856530">
        <w:rPr>
          <w:b w:val="0"/>
          <w:i/>
          <w:sz w:val="22"/>
        </w:rPr>
        <w:t>Light</w:t>
      </w:r>
      <w:proofErr w:type="spellEnd"/>
      <w:r w:rsidR="0035462D" w:rsidRPr="0035462D">
        <w:rPr>
          <w:b w:val="0"/>
          <w:sz w:val="22"/>
        </w:rPr>
        <w:t xml:space="preserve"> (</w:t>
      </w:r>
      <w:r w:rsidR="0035462D" w:rsidRPr="00856530">
        <w:rPr>
          <w:b w:val="0"/>
          <w:i/>
          <w:sz w:val="22"/>
        </w:rPr>
        <w:t>Více tepla než světla</w:t>
      </w:r>
      <w:r w:rsidR="007626EB">
        <w:rPr>
          <w:b w:val="0"/>
          <w:sz w:val="22"/>
        </w:rPr>
        <w:t xml:space="preserve">, 2015) </w:t>
      </w:r>
      <w:r w:rsidR="0035462D" w:rsidRPr="0035462D">
        <w:rPr>
          <w:b w:val="0"/>
          <w:sz w:val="22"/>
        </w:rPr>
        <w:t xml:space="preserve">poprvé představil v galerii CCA </w:t>
      </w:r>
      <w:proofErr w:type="spellStart"/>
      <w:r w:rsidR="0035462D" w:rsidRPr="0035462D">
        <w:rPr>
          <w:b w:val="0"/>
          <w:sz w:val="22"/>
        </w:rPr>
        <w:t>Wattis</w:t>
      </w:r>
      <w:proofErr w:type="spellEnd"/>
      <w:r w:rsidR="0035462D" w:rsidRPr="0035462D">
        <w:rPr>
          <w:b w:val="0"/>
          <w:sz w:val="22"/>
        </w:rPr>
        <w:t xml:space="preserve"> Institute </w:t>
      </w:r>
      <w:proofErr w:type="spellStart"/>
      <w:r w:rsidR="0035462D" w:rsidRPr="0035462D">
        <w:rPr>
          <w:b w:val="0"/>
          <w:sz w:val="22"/>
        </w:rPr>
        <w:t>for</w:t>
      </w:r>
      <w:proofErr w:type="spellEnd"/>
      <w:r w:rsidR="0035462D" w:rsidRPr="0035462D">
        <w:rPr>
          <w:b w:val="0"/>
          <w:sz w:val="22"/>
        </w:rPr>
        <w:t xml:space="preserve"> </w:t>
      </w:r>
      <w:proofErr w:type="spellStart"/>
      <w:r w:rsidR="0035462D" w:rsidRPr="0035462D">
        <w:rPr>
          <w:b w:val="0"/>
          <w:sz w:val="22"/>
        </w:rPr>
        <w:t>Contemporary</w:t>
      </w:r>
      <w:proofErr w:type="spellEnd"/>
      <w:r w:rsidR="0035462D" w:rsidRPr="0035462D">
        <w:rPr>
          <w:b w:val="0"/>
          <w:sz w:val="22"/>
        </w:rPr>
        <w:t xml:space="preserve"> Art v San Francisku a</w:t>
      </w:r>
      <w:r w:rsidR="000B3A91">
        <w:rPr>
          <w:rFonts w:hint="eastAsia"/>
          <w:b w:val="0"/>
          <w:sz w:val="22"/>
        </w:rPr>
        <w:t> </w:t>
      </w:r>
      <w:r w:rsidR="0035462D" w:rsidRPr="0035462D">
        <w:rPr>
          <w:b w:val="0"/>
          <w:sz w:val="22"/>
        </w:rPr>
        <w:t xml:space="preserve">následně v basilejské </w:t>
      </w:r>
      <w:proofErr w:type="spellStart"/>
      <w:r w:rsidR="0035462D" w:rsidRPr="0035462D">
        <w:rPr>
          <w:b w:val="0"/>
          <w:sz w:val="22"/>
        </w:rPr>
        <w:t>Kunsthalle</w:t>
      </w:r>
      <w:proofErr w:type="spellEnd"/>
      <w:r w:rsidR="0035462D" w:rsidRPr="0035462D">
        <w:rPr>
          <w:b w:val="0"/>
          <w:sz w:val="22"/>
        </w:rPr>
        <w:t xml:space="preserve">. </w:t>
      </w:r>
      <w:r w:rsidR="008D15A5" w:rsidRPr="00DD6D7A">
        <w:rPr>
          <w:b w:val="0"/>
          <w:sz w:val="22"/>
        </w:rPr>
        <w:t>N</w:t>
      </w:r>
      <w:r w:rsidR="00856530" w:rsidRPr="00DD6D7A">
        <w:rPr>
          <w:b w:val="0"/>
          <w:sz w:val="22"/>
        </w:rPr>
        <w:t xml:space="preserve">a </w:t>
      </w:r>
      <w:r w:rsidR="0035462D" w:rsidRPr="00DD6D7A">
        <w:rPr>
          <w:b w:val="0"/>
          <w:sz w:val="22"/>
        </w:rPr>
        <w:t xml:space="preserve">rozvodný systém galerie napojil </w:t>
      </w:r>
      <w:r w:rsidR="00403B02">
        <w:rPr>
          <w:b w:val="0"/>
          <w:sz w:val="22"/>
        </w:rPr>
        <w:t xml:space="preserve">ultratenké topné články, představující </w:t>
      </w:r>
      <w:r w:rsidR="0035462D" w:rsidRPr="00DD6D7A">
        <w:rPr>
          <w:b w:val="0"/>
          <w:sz w:val="22"/>
        </w:rPr>
        <w:t>zvětšeniny podobných technologií</w:t>
      </w:r>
      <w:r w:rsidR="000B3A91">
        <w:rPr>
          <w:b w:val="0"/>
          <w:sz w:val="22"/>
        </w:rPr>
        <w:t>,</w:t>
      </w:r>
      <w:r w:rsidR="0035462D" w:rsidRPr="00DD6D7A">
        <w:rPr>
          <w:b w:val="0"/>
          <w:sz w:val="22"/>
        </w:rPr>
        <w:t xml:space="preserve"> užívaných pro regulaci teploty v přenosných počítačích</w:t>
      </w:r>
      <w:r w:rsidR="000B3A91">
        <w:rPr>
          <w:b w:val="0"/>
          <w:sz w:val="22"/>
        </w:rPr>
        <w:t>,</w:t>
      </w:r>
      <w:r w:rsidR="0035462D" w:rsidRPr="00DD6D7A">
        <w:rPr>
          <w:b w:val="0"/>
          <w:sz w:val="22"/>
        </w:rPr>
        <w:t xml:space="preserve"> a „převádějí</w:t>
      </w:r>
      <w:r w:rsidR="000B3A91">
        <w:rPr>
          <w:b w:val="0"/>
          <w:sz w:val="22"/>
        </w:rPr>
        <w:t>cí</w:t>
      </w:r>
      <w:r w:rsidR="0035462D" w:rsidRPr="00DD6D7A">
        <w:rPr>
          <w:b w:val="0"/>
          <w:sz w:val="22"/>
        </w:rPr>
        <w:t xml:space="preserve">“ energii určenou k osvětlení na teplo. </w:t>
      </w:r>
      <w:r w:rsidR="007626EB">
        <w:rPr>
          <w:b w:val="0"/>
          <w:sz w:val="22"/>
        </w:rPr>
        <w:t>T</w:t>
      </w:r>
      <w:r w:rsidR="00DD6D7A" w:rsidRPr="00DD6D7A">
        <w:rPr>
          <w:b w:val="0"/>
          <w:sz w:val="22"/>
        </w:rPr>
        <w:t>uto instalaci</w:t>
      </w:r>
      <w:r w:rsidR="0035462D" w:rsidRPr="00DD6D7A">
        <w:rPr>
          <w:b w:val="0"/>
          <w:sz w:val="22"/>
        </w:rPr>
        <w:t xml:space="preserve"> představil </w:t>
      </w:r>
      <w:r w:rsidR="00214880">
        <w:rPr>
          <w:b w:val="0"/>
          <w:sz w:val="22"/>
        </w:rPr>
        <w:t xml:space="preserve">i </w:t>
      </w:r>
      <w:r w:rsidR="0035462D" w:rsidRPr="00DD6D7A">
        <w:rPr>
          <w:b w:val="0"/>
          <w:sz w:val="22"/>
        </w:rPr>
        <w:t xml:space="preserve">v odlišných kontextech, včetně newyorského bytu pronajatého prostřednictvím internetové ubytovací služby </w:t>
      </w:r>
      <w:proofErr w:type="spellStart"/>
      <w:r w:rsidR="0035462D" w:rsidRPr="00DD6D7A">
        <w:rPr>
          <w:b w:val="0"/>
          <w:sz w:val="22"/>
        </w:rPr>
        <w:t>Airbnb</w:t>
      </w:r>
      <w:proofErr w:type="spellEnd"/>
      <w:r w:rsidR="0035462D" w:rsidRPr="00DD6D7A">
        <w:rPr>
          <w:b w:val="0"/>
          <w:sz w:val="22"/>
        </w:rPr>
        <w:t>.</w:t>
      </w:r>
      <w:r w:rsidR="0035462D" w:rsidRPr="0035462D">
        <w:rPr>
          <w:b w:val="0"/>
          <w:sz w:val="22"/>
        </w:rPr>
        <w:t xml:space="preserve"> V brněnské variantě instalace </w:t>
      </w:r>
      <w:r w:rsidR="00DD6D7A">
        <w:rPr>
          <w:b w:val="0"/>
          <w:sz w:val="22"/>
        </w:rPr>
        <w:t xml:space="preserve">jsou </w:t>
      </w:r>
      <w:r w:rsidR="0035462D" w:rsidRPr="0035462D">
        <w:rPr>
          <w:b w:val="0"/>
          <w:sz w:val="22"/>
        </w:rPr>
        <w:t>tepelné články</w:t>
      </w:r>
      <w:r w:rsidR="00CD6A23">
        <w:rPr>
          <w:b w:val="0"/>
          <w:sz w:val="22"/>
        </w:rPr>
        <w:t xml:space="preserve"> </w:t>
      </w:r>
      <w:r w:rsidR="0035462D" w:rsidRPr="0035462D">
        <w:rPr>
          <w:b w:val="0"/>
          <w:sz w:val="22"/>
        </w:rPr>
        <w:t xml:space="preserve">napájeny polovinou energie, která je </w:t>
      </w:r>
      <w:r w:rsidR="00CD6A23">
        <w:rPr>
          <w:b w:val="0"/>
          <w:sz w:val="22"/>
        </w:rPr>
        <w:t xml:space="preserve">v centrálním sále Domu umění </w:t>
      </w:r>
      <w:r w:rsidR="00214880" w:rsidRPr="0035462D">
        <w:rPr>
          <w:b w:val="0"/>
          <w:sz w:val="22"/>
        </w:rPr>
        <w:t>k</w:t>
      </w:r>
      <w:r w:rsidR="00CD6A23">
        <w:rPr>
          <w:b w:val="0"/>
          <w:sz w:val="22"/>
        </w:rPr>
        <w:t> </w:t>
      </w:r>
      <w:r w:rsidR="00214880" w:rsidRPr="0035462D">
        <w:rPr>
          <w:b w:val="0"/>
          <w:sz w:val="22"/>
        </w:rPr>
        <w:t>dispozici</w:t>
      </w:r>
      <w:r w:rsidR="00CD6A23">
        <w:rPr>
          <w:b w:val="0"/>
          <w:sz w:val="22"/>
        </w:rPr>
        <w:t>. Z</w:t>
      </w:r>
      <w:r w:rsidR="0035462D" w:rsidRPr="0035462D">
        <w:rPr>
          <w:b w:val="0"/>
          <w:sz w:val="22"/>
        </w:rPr>
        <w:t xml:space="preserve">bytek elektřiny je potom využit k osvětlení horizontálního obrazu </w:t>
      </w:r>
      <w:proofErr w:type="spellStart"/>
      <w:r w:rsidR="0035462D" w:rsidRPr="0035462D">
        <w:rPr>
          <w:b w:val="0"/>
          <w:sz w:val="22"/>
        </w:rPr>
        <w:t>Cheyneyho</w:t>
      </w:r>
      <w:proofErr w:type="spellEnd"/>
      <w:r w:rsidR="0035462D" w:rsidRPr="0035462D">
        <w:rPr>
          <w:b w:val="0"/>
          <w:sz w:val="22"/>
        </w:rPr>
        <w:t xml:space="preserve"> Thompsona, aby byl umocněn společný charakter výstavy. Druhá polovina tepelných článků </w:t>
      </w:r>
      <w:r w:rsidR="00CD6A23">
        <w:rPr>
          <w:b w:val="0"/>
          <w:sz w:val="22"/>
        </w:rPr>
        <w:t xml:space="preserve">je umístěna </w:t>
      </w:r>
      <w:r w:rsidR="008D15A5">
        <w:rPr>
          <w:b w:val="0"/>
          <w:sz w:val="22"/>
        </w:rPr>
        <w:t xml:space="preserve">v poslední místnosti výstavy </w:t>
      </w:r>
      <w:r w:rsidR="00CD6A23">
        <w:rPr>
          <w:b w:val="0"/>
          <w:sz w:val="22"/>
        </w:rPr>
        <w:t>a</w:t>
      </w:r>
      <w:r w:rsidR="000B3A91">
        <w:rPr>
          <w:rFonts w:hint="eastAsia"/>
          <w:b w:val="0"/>
          <w:sz w:val="22"/>
        </w:rPr>
        <w:t> </w:t>
      </w:r>
      <w:r w:rsidR="0035462D" w:rsidRPr="0035462D">
        <w:rPr>
          <w:b w:val="0"/>
          <w:sz w:val="22"/>
        </w:rPr>
        <w:t>s</w:t>
      </w:r>
      <w:r w:rsidR="00CD6A23">
        <w:rPr>
          <w:b w:val="0"/>
          <w:sz w:val="22"/>
        </w:rPr>
        <w:t xml:space="preserve">potřebovává veškerou energii, </w:t>
      </w:r>
      <w:r w:rsidR="0035462D" w:rsidRPr="0035462D">
        <w:rPr>
          <w:b w:val="0"/>
          <w:sz w:val="22"/>
        </w:rPr>
        <w:t xml:space="preserve">prostor tedy zůstává osvětlen pouze přirozeným světlem. </w:t>
      </w:r>
    </w:p>
    <w:p w:rsidR="001F5482" w:rsidRDefault="0035462D" w:rsidP="001F5482">
      <w:pPr>
        <w:pStyle w:val="Bezmezer"/>
        <w:spacing w:after="120"/>
        <w:jc w:val="both"/>
        <w:rPr>
          <w:b w:val="0"/>
          <w:sz w:val="22"/>
        </w:rPr>
      </w:pPr>
      <w:proofErr w:type="spellStart"/>
      <w:r w:rsidRPr="0035462D">
        <w:rPr>
          <w:b w:val="0"/>
          <w:sz w:val="22"/>
        </w:rPr>
        <w:t>Cheyney</w:t>
      </w:r>
      <w:proofErr w:type="spellEnd"/>
      <w:r w:rsidRPr="0035462D">
        <w:rPr>
          <w:b w:val="0"/>
          <w:sz w:val="22"/>
        </w:rPr>
        <w:t xml:space="preserve"> Thompson </w:t>
      </w:r>
      <w:r w:rsidR="000B3A91">
        <w:rPr>
          <w:b w:val="0"/>
          <w:sz w:val="22"/>
        </w:rPr>
        <w:t>v Domě umění</w:t>
      </w:r>
      <w:r w:rsidRPr="0035462D">
        <w:rPr>
          <w:b w:val="0"/>
          <w:sz w:val="22"/>
        </w:rPr>
        <w:t xml:space="preserve"> představuje </w:t>
      </w:r>
      <w:r w:rsidR="00FE03F9">
        <w:rPr>
          <w:b w:val="0"/>
          <w:sz w:val="22"/>
        </w:rPr>
        <w:t xml:space="preserve">sérii </w:t>
      </w:r>
      <w:r w:rsidR="000B3A91">
        <w:rPr>
          <w:b w:val="0"/>
          <w:sz w:val="22"/>
        </w:rPr>
        <w:t xml:space="preserve">obrazů, vytvořených speciálně </w:t>
      </w:r>
      <w:r w:rsidR="00FE03F9">
        <w:rPr>
          <w:b w:val="0"/>
          <w:sz w:val="22"/>
        </w:rPr>
        <w:t xml:space="preserve">pro </w:t>
      </w:r>
      <w:r w:rsidR="000B3A91">
        <w:rPr>
          <w:b w:val="0"/>
          <w:sz w:val="22"/>
        </w:rPr>
        <w:t xml:space="preserve">tuto výstavu, </w:t>
      </w:r>
      <w:r w:rsidR="00FE03F9">
        <w:rPr>
          <w:b w:val="0"/>
          <w:sz w:val="22"/>
        </w:rPr>
        <w:t xml:space="preserve">a </w:t>
      </w:r>
      <w:r w:rsidRPr="0035462D">
        <w:rPr>
          <w:b w:val="0"/>
          <w:sz w:val="22"/>
        </w:rPr>
        <w:t xml:space="preserve">výběr ze sochařských děl v podobě podstavců, které poprvé použil na své dosud nejrozsáhlejší evropské přehlídce v galerii </w:t>
      </w:r>
      <w:proofErr w:type="spellStart"/>
      <w:r w:rsidRPr="0035462D">
        <w:rPr>
          <w:b w:val="0"/>
          <w:sz w:val="22"/>
        </w:rPr>
        <w:t>Kunstverein</w:t>
      </w:r>
      <w:proofErr w:type="spellEnd"/>
      <w:r w:rsidRPr="0035462D">
        <w:rPr>
          <w:b w:val="0"/>
          <w:sz w:val="22"/>
        </w:rPr>
        <w:t xml:space="preserve"> Braunschweig (2012–2013). </w:t>
      </w:r>
      <w:r w:rsidR="00214880">
        <w:rPr>
          <w:b w:val="0"/>
          <w:sz w:val="22"/>
        </w:rPr>
        <w:t>Za využití</w:t>
      </w:r>
      <w:r w:rsidRPr="0035462D">
        <w:rPr>
          <w:b w:val="0"/>
          <w:sz w:val="22"/>
        </w:rPr>
        <w:t xml:space="preserve"> parametrick</w:t>
      </w:r>
      <w:r w:rsidR="00214880">
        <w:rPr>
          <w:b w:val="0"/>
          <w:sz w:val="22"/>
        </w:rPr>
        <w:t>ého</w:t>
      </w:r>
      <w:r w:rsidRPr="0035462D">
        <w:rPr>
          <w:b w:val="0"/>
          <w:sz w:val="22"/>
        </w:rPr>
        <w:t xml:space="preserve"> počítačov</w:t>
      </w:r>
      <w:r w:rsidR="00214880">
        <w:rPr>
          <w:b w:val="0"/>
          <w:sz w:val="22"/>
        </w:rPr>
        <w:t>ého</w:t>
      </w:r>
      <w:r w:rsidRPr="0035462D">
        <w:rPr>
          <w:b w:val="0"/>
          <w:sz w:val="22"/>
        </w:rPr>
        <w:t xml:space="preserve"> program</w:t>
      </w:r>
      <w:r w:rsidR="00214880">
        <w:rPr>
          <w:b w:val="0"/>
          <w:sz w:val="22"/>
        </w:rPr>
        <w:t xml:space="preserve">u </w:t>
      </w:r>
      <w:r w:rsidRPr="0035462D">
        <w:rPr>
          <w:b w:val="0"/>
          <w:sz w:val="22"/>
        </w:rPr>
        <w:t>vytvořil objekty</w:t>
      </w:r>
      <w:r w:rsidR="00CD6A23">
        <w:rPr>
          <w:b w:val="0"/>
          <w:sz w:val="22"/>
        </w:rPr>
        <w:t xml:space="preserve"> sice</w:t>
      </w:r>
      <w:r w:rsidRPr="0035462D">
        <w:rPr>
          <w:b w:val="0"/>
          <w:sz w:val="22"/>
        </w:rPr>
        <w:t xml:space="preserve"> odlišn</w:t>
      </w:r>
      <w:r w:rsidR="000B3A91">
        <w:rPr>
          <w:b w:val="0"/>
          <w:sz w:val="22"/>
        </w:rPr>
        <w:t>ých</w:t>
      </w:r>
      <w:r w:rsidRPr="0035462D">
        <w:rPr>
          <w:b w:val="0"/>
          <w:sz w:val="22"/>
        </w:rPr>
        <w:t xml:space="preserve"> tva</w:t>
      </w:r>
      <w:r w:rsidR="00DD6D7A">
        <w:rPr>
          <w:b w:val="0"/>
          <w:sz w:val="22"/>
        </w:rPr>
        <w:t>r</w:t>
      </w:r>
      <w:r w:rsidR="000B3A91">
        <w:rPr>
          <w:b w:val="0"/>
          <w:sz w:val="22"/>
        </w:rPr>
        <w:t>ů</w:t>
      </w:r>
      <w:r w:rsidR="00DD6D7A">
        <w:rPr>
          <w:b w:val="0"/>
          <w:sz w:val="22"/>
        </w:rPr>
        <w:t xml:space="preserve">, ale shodné povrchové </w:t>
      </w:r>
      <w:r w:rsidR="00DD6D7A">
        <w:rPr>
          <w:b w:val="0"/>
          <w:sz w:val="22"/>
        </w:rPr>
        <w:lastRenderedPageBreak/>
        <w:t>plochy.</w:t>
      </w:r>
      <w:r w:rsidR="00214880">
        <w:rPr>
          <w:b w:val="0"/>
          <w:sz w:val="22"/>
        </w:rPr>
        <w:t xml:space="preserve"> Popírá tím</w:t>
      </w:r>
      <w:r w:rsidR="00DD6D7A">
        <w:rPr>
          <w:b w:val="0"/>
          <w:sz w:val="22"/>
        </w:rPr>
        <w:t xml:space="preserve"> </w:t>
      </w:r>
      <w:r w:rsidR="00214880">
        <w:rPr>
          <w:b w:val="0"/>
          <w:sz w:val="22"/>
        </w:rPr>
        <w:t>charakteristické</w:t>
      </w:r>
      <w:r w:rsidR="00DD6D7A">
        <w:rPr>
          <w:b w:val="0"/>
          <w:sz w:val="22"/>
        </w:rPr>
        <w:t xml:space="preserve"> vlastnost</w:t>
      </w:r>
      <w:r w:rsidR="00214880">
        <w:rPr>
          <w:b w:val="0"/>
          <w:sz w:val="22"/>
        </w:rPr>
        <w:t>i</w:t>
      </w:r>
      <w:r w:rsidR="00DD6D7A">
        <w:rPr>
          <w:b w:val="0"/>
          <w:sz w:val="22"/>
        </w:rPr>
        <w:t xml:space="preserve"> </w:t>
      </w:r>
      <w:r w:rsidR="00214880">
        <w:rPr>
          <w:b w:val="0"/>
          <w:sz w:val="22"/>
        </w:rPr>
        <w:t xml:space="preserve">podstavce jako takového </w:t>
      </w:r>
      <w:r w:rsidR="00DD6D7A">
        <w:rPr>
          <w:b w:val="0"/>
          <w:sz w:val="22"/>
        </w:rPr>
        <w:t>– vertikální objekty kvůli své výšce neumožňují cokoli prezentovat</w:t>
      </w:r>
      <w:r w:rsidR="00214880">
        <w:rPr>
          <w:b w:val="0"/>
          <w:sz w:val="22"/>
        </w:rPr>
        <w:t xml:space="preserve">, </w:t>
      </w:r>
      <w:r w:rsidR="00DD6D7A">
        <w:rPr>
          <w:b w:val="0"/>
          <w:sz w:val="22"/>
        </w:rPr>
        <w:t xml:space="preserve">ty horizontální </w:t>
      </w:r>
      <w:r w:rsidR="00DD6D7A" w:rsidRPr="0035462D">
        <w:rPr>
          <w:b w:val="0"/>
          <w:sz w:val="22"/>
        </w:rPr>
        <w:t>jsou zase tak nízké, že slouží spíše jako odkladní stolky</w:t>
      </w:r>
      <w:r w:rsidR="00DD6D7A">
        <w:rPr>
          <w:b w:val="0"/>
          <w:sz w:val="22"/>
        </w:rPr>
        <w:t xml:space="preserve">. </w:t>
      </w:r>
      <w:r w:rsidRPr="0035462D">
        <w:rPr>
          <w:b w:val="0"/>
          <w:sz w:val="22"/>
        </w:rPr>
        <w:t xml:space="preserve">Dalším sochařským dílem je ukázka z </w:t>
      </w:r>
      <w:proofErr w:type="spellStart"/>
      <w:r w:rsidRPr="002B6C4E">
        <w:rPr>
          <w:b w:val="0"/>
          <w:i/>
          <w:sz w:val="22"/>
        </w:rPr>
        <w:t>Broken</w:t>
      </w:r>
      <w:proofErr w:type="spellEnd"/>
      <w:r w:rsidRPr="002B6C4E">
        <w:rPr>
          <w:b w:val="0"/>
          <w:i/>
          <w:sz w:val="22"/>
        </w:rPr>
        <w:t xml:space="preserve"> </w:t>
      </w:r>
      <w:proofErr w:type="spellStart"/>
      <w:r w:rsidRPr="002B6C4E">
        <w:rPr>
          <w:b w:val="0"/>
          <w:i/>
          <w:sz w:val="22"/>
        </w:rPr>
        <w:t>Volume</w:t>
      </w:r>
      <w:proofErr w:type="spellEnd"/>
      <w:r w:rsidRPr="0035462D">
        <w:rPr>
          <w:b w:val="0"/>
          <w:sz w:val="22"/>
        </w:rPr>
        <w:t xml:space="preserve"> (2013), </w:t>
      </w:r>
      <w:r w:rsidR="000B3A91">
        <w:rPr>
          <w:b w:val="0"/>
          <w:sz w:val="22"/>
        </w:rPr>
        <w:t>jež</w:t>
      </w:r>
      <w:r w:rsidR="000B3A91" w:rsidRPr="0035462D">
        <w:rPr>
          <w:b w:val="0"/>
          <w:sz w:val="22"/>
        </w:rPr>
        <w:t xml:space="preserve"> </w:t>
      </w:r>
      <w:r w:rsidRPr="0035462D">
        <w:rPr>
          <w:b w:val="0"/>
          <w:sz w:val="22"/>
        </w:rPr>
        <w:t>rovněž vznikla na základě aplikace algoritmu</w:t>
      </w:r>
      <w:r w:rsidR="00CD6A23">
        <w:rPr>
          <w:b w:val="0"/>
          <w:sz w:val="22"/>
        </w:rPr>
        <w:t xml:space="preserve"> – tzv.</w:t>
      </w:r>
      <w:r w:rsidRPr="0035462D">
        <w:rPr>
          <w:b w:val="0"/>
          <w:sz w:val="22"/>
        </w:rPr>
        <w:t xml:space="preserve"> „náhodné procházky“ či „opileckého kroku“, které se pokoušejí simulovat náhodné procesy například při burzovních spekulacích. </w:t>
      </w:r>
    </w:p>
    <w:p w:rsidR="002043E6" w:rsidRDefault="00CD6A23" w:rsidP="001F5482">
      <w:pPr>
        <w:pStyle w:val="Bezmezer"/>
        <w:jc w:val="both"/>
        <w:rPr>
          <w:b w:val="0"/>
          <w:sz w:val="22"/>
        </w:rPr>
      </w:pPr>
      <w:r>
        <w:rPr>
          <w:b w:val="0"/>
          <w:sz w:val="22"/>
        </w:rPr>
        <w:t>I</w:t>
      </w:r>
      <w:r w:rsidRPr="00450654">
        <w:rPr>
          <w:b w:val="0"/>
          <w:sz w:val="22"/>
        </w:rPr>
        <w:t xml:space="preserve">nstalace </w:t>
      </w:r>
      <w:r>
        <w:rPr>
          <w:b w:val="0"/>
          <w:sz w:val="22"/>
        </w:rPr>
        <w:t>n</w:t>
      </w:r>
      <w:r w:rsidR="002043E6" w:rsidRPr="00450654">
        <w:rPr>
          <w:b w:val="0"/>
          <w:sz w:val="22"/>
        </w:rPr>
        <w:t xml:space="preserve">a institucionální úrovni navazuje na tradici abstraktních a systémově orientovaných výstav sahajících až k přehlídce </w:t>
      </w:r>
      <w:proofErr w:type="spellStart"/>
      <w:r w:rsidR="002043E6" w:rsidRPr="00450654">
        <w:rPr>
          <w:b w:val="0"/>
          <w:sz w:val="22"/>
        </w:rPr>
        <w:t>Lászla</w:t>
      </w:r>
      <w:proofErr w:type="spellEnd"/>
      <w:r w:rsidR="002043E6" w:rsidRPr="00450654">
        <w:rPr>
          <w:b w:val="0"/>
          <w:sz w:val="22"/>
        </w:rPr>
        <w:t xml:space="preserve"> </w:t>
      </w:r>
      <w:proofErr w:type="spellStart"/>
      <w:r w:rsidR="002043E6" w:rsidRPr="00450654">
        <w:rPr>
          <w:b w:val="0"/>
          <w:sz w:val="22"/>
        </w:rPr>
        <w:t>Moholy</w:t>
      </w:r>
      <w:proofErr w:type="spellEnd"/>
      <w:r w:rsidR="002043E6" w:rsidRPr="00450654">
        <w:rPr>
          <w:b w:val="0"/>
          <w:sz w:val="22"/>
        </w:rPr>
        <w:t xml:space="preserve">-Nagye, která v brněnském Domě umění, tehdejším </w:t>
      </w:r>
      <w:proofErr w:type="spellStart"/>
      <w:r w:rsidR="002043E6" w:rsidRPr="00450654">
        <w:rPr>
          <w:b w:val="0"/>
          <w:sz w:val="22"/>
        </w:rPr>
        <w:t>Künstlerhausu</w:t>
      </w:r>
      <w:proofErr w:type="spellEnd"/>
      <w:r w:rsidR="002043E6" w:rsidRPr="00450654">
        <w:rPr>
          <w:b w:val="0"/>
          <w:sz w:val="22"/>
        </w:rPr>
        <w:t xml:space="preserve">, proběhla v roce 1935, a rovněž k instalaci </w:t>
      </w:r>
      <w:proofErr w:type="spellStart"/>
      <w:r w:rsidR="002043E6" w:rsidRPr="001F5482">
        <w:rPr>
          <w:b w:val="0"/>
          <w:i/>
          <w:sz w:val="22"/>
        </w:rPr>
        <w:t>Biely</w:t>
      </w:r>
      <w:proofErr w:type="spellEnd"/>
      <w:r w:rsidR="002043E6" w:rsidRPr="001F5482">
        <w:rPr>
          <w:b w:val="0"/>
          <w:i/>
          <w:sz w:val="22"/>
        </w:rPr>
        <w:t xml:space="preserve"> </w:t>
      </w:r>
      <w:proofErr w:type="spellStart"/>
      <w:r w:rsidR="002043E6" w:rsidRPr="001F5482">
        <w:rPr>
          <w:b w:val="0"/>
          <w:i/>
          <w:sz w:val="22"/>
        </w:rPr>
        <w:t>priestor</w:t>
      </w:r>
      <w:proofErr w:type="spellEnd"/>
      <w:r w:rsidR="002043E6" w:rsidRPr="001F5482">
        <w:rPr>
          <w:b w:val="0"/>
          <w:i/>
          <w:sz w:val="22"/>
        </w:rPr>
        <w:t xml:space="preserve"> v </w:t>
      </w:r>
      <w:proofErr w:type="spellStart"/>
      <w:r w:rsidR="002043E6" w:rsidRPr="001F5482">
        <w:rPr>
          <w:b w:val="0"/>
          <w:i/>
          <w:sz w:val="22"/>
        </w:rPr>
        <w:t>bielom</w:t>
      </w:r>
      <w:proofErr w:type="spellEnd"/>
      <w:r w:rsidR="002043E6" w:rsidRPr="001F5482">
        <w:rPr>
          <w:b w:val="0"/>
          <w:i/>
          <w:sz w:val="22"/>
        </w:rPr>
        <w:t xml:space="preserve"> </w:t>
      </w:r>
      <w:proofErr w:type="spellStart"/>
      <w:r w:rsidR="002043E6" w:rsidRPr="001F5482">
        <w:rPr>
          <w:b w:val="0"/>
          <w:i/>
          <w:sz w:val="22"/>
        </w:rPr>
        <w:t>priestore</w:t>
      </w:r>
      <w:proofErr w:type="spellEnd"/>
      <w:r w:rsidR="002043E6" w:rsidRPr="00450654">
        <w:rPr>
          <w:b w:val="0"/>
          <w:sz w:val="22"/>
        </w:rPr>
        <w:t>, kter</w:t>
      </w:r>
      <w:r w:rsidR="00403B02">
        <w:rPr>
          <w:b w:val="0"/>
          <w:sz w:val="22"/>
        </w:rPr>
        <w:t>ou</w:t>
      </w:r>
      <w:r w:rsidR="002043E6" w:rsidRPr="00450654">
        <w:rPr>
          <w:b w:val="0"/>
          <w:sz w:val="22"/>
        </w:rPr>
        <w:t xml:space="preserve"> </w:t>
      </w:r>
      <w:r w:rsidR="00403B02" w:rsidRPr="00450654">
        <w:rPr>
          <w:b w:val="0"/>
          <w:sz w:val="22"/>
        </w:rPr>
        <w:t xml:space="preserve">zde </w:t>
      </w:r>
      <w:r w:rsidR="00403B02">
        <w:rPr>
          <w:b w:val="0"/>
          <w:sz w:val="22"/>
        </w:rPr>
        <w:t>v roce 1974</w:t>
      </w:r>
      <w:r w:rsidR="002043E6" w:rsidRPr="00450654">
        <w:rPr>
          <w:b w:val="0"/>
          <w:sz w:val="22"/>
        </w:rPr>
        <w:t xml:space="preserve"> </w:t>
      </w:r>
      <w:r w:rsidR="00403B02">
        <w:rPr>
          <w:b w:val="0"/>
          <w:sz w:val="22"/>
        </w:rPr>
        <w:t xml:space="preserve">na jedinou noc </w:t>
      </w:r>
      <w:r w:rsidR="002043E6" w:rsidRPr="00450654">
        <w:rPr>
          <w:b w:val="0"/>
          <w:sz w:val="22"/>
        </w:rPr>
        <w:t xml:space="preserve">za účelem fotografického zdokumentování vlastní tvorby realizovala trojice slovenských umělců </w:t>
      </w:r>
      <w:proofErr w:type="spellStart"/>
      <w:r w:rsidR="002043E6" w:rsidRPr="00450654">
        <w:rPr>
          <w:b w:val="0"/>
          <w:sz w:val="22"/>
        </w:rPr>
        <w:t>Stano</w:t>
      </w:r>
      <w:proofErr w:type="spellEnd"/>
      <w:r w:rsidR="002043E6" w:rsidRPr="00450654">
        <w:rPr>
          <w:b w:val="0"/>
          <w:sz w:val="22"/>
        </w:rPr>
        <w:t xml:space="preserve"> Filko, Miloš Laky a Ján </w:t>
      </w:r>
      <w:proofErr w:type="spellStart"/>
      <w:r w:rsidR="002043E6" w:rsidRPr="00450654">
        <w:rPr>
          <w:b w:val="0"/>
          <w:sz w:val="22"/>
        </w:rPr>
        <w:t>Zavarský</w:t>
      </w:r>
      <w:proofErr w:type="spellEnd"/>
      <w:r w:rsidR="002043E6" w:rsidRPr="00450654">
        <w:rPr>
          <w:b w:val="0"/>
          <w:sz w:val="22"/>
        </w:rPr>
        <w:t xml:space="preserve">. Z hlediska prostoru si expozice klade za cíl využít symetrickou </w:t>
      </w:r>
      <w:r w:rsidR="002043E6" w:rsidRPr="00403B02">
        <w:rPr>
          <w:b w:val="0"/>
          <w:sz w:val="22"/>
        </w:rPr>
        <w:t>dispoz</w:t>
      </w:r>
      <w:r w:rsidR="00DD6D7A" w:rsidRPr="00403B02">
        <w:rPr>
          <w:b w:val="0"/>
          <w:sz w:val="22"/>
        </w:rPr>
        <w:t>ici výstavního patra Domu umění</w:t>
      </w:r>
      <w:r w:rsidR="002043E6" w:rsidRPr="00403B02">
        <w:rPr>
          <w:b w:val="0"/>
          <w:sz w:val="22"/>
        </w:rPr>
        <w:t xml:space="preserve">. </w:t>
      </w:r>
      <w:r w:rsidR="00403B02">
        <w:rPr>
          <w:b w:val="0"/>
          <w:sz w:val="22"/>
        </w:rPr>
        <w:t>K</w:t>
      </w:r>
      <w:r w:rsidR="002043E6" w:rsidRPr="00450654">
        <w:rPr>
          <w:b w:val="0"/>
          <w:sz w:val="22"/>
        </w:rPr>
        <w:t xml:space="preserve"> propojení prostorových a institucionálních podmínek </w:t>
      </w:r>
      <w:r w:rsidR="00403B02">
        <w:rPr>
          <w:b w:val="0"/>
          <w:sz w:val="22"/>
        </w:rPr>
        <w:t xml:space="preserve">dochází </w:t>
      </w:r>
      <w:r w:rsidR="002043E6" w:rsidRPr="00450654">
        <w:rPr>
          <w:b w:val="0"/>
          <w:sz w:val="22"/>
        </w:rPr>
        <w:t>formou vzájemně provázané instalace, v níž se přechodem ze světla do tmy, zavěšením děl na stěny či jejich položením na zem, a konečně i rytmem vertikál a horizontál odkrývají rozdíly a podobnosti v přístupech obou umělců k současným sociálním, ekon</w:t>
      </w:r>
      <w:r w:rsidR="00F71002">
        <w:rPr>
          <w:b w:val="0"/>
          <w:sz w:val="22"/>
        </w:rPr>
        <w:t>omickým a politickým problémům.</w:t>
      </w:r>
    </w:p>
    <w:p w:rsidR="00F71002" w:rsidRDefault="00F71002" w:rsidP="001F5482">
      <w:pPr>
        <w:pStyle w:val="Bezmezer"/>
        <w:jc w:val="both"/>
        <w:rPr>
          <w:b w:val="0"/>
          <w:sz w:val="22"/>
        </w:rPr>
      </w:pPr>
    </w:p>
    <w:p w:rsidR="00F71002" w:rsidRPr="001F5482" w:rsidRDefault="00F71002" w:rsidP="001F5482">
      <w:pPr>
        <w:pStyle w:val="Bezmezer"/>
        <w:jc w:val="both"/>
        <w:rPr>
          <w:b w:val="0"/>
          <w:sz w:val="22"/>
        </w:rPr>
      </w:pPr>
    </w:p>
    <w:p w:rsidR="002043E6" w:rsidRPr="00450654" w:rsidRDefault="002043E6" w:rsidP="00450654">
      <w:pPr>
        <w:pStyle w:val="Bezmezer"/>
        <w:rPr>
          <w:sz w:val="22"/>
        </w:rPr>
      </w:pPr>
    </w:p>
    <w:p w:rsidR="00971952" w:rsidRDefault="006863A9" w:rsidP="009D23ED">
      <w:pPr>
        <w:pStyle w:val="Bezmezer"/>
        <w:spacing w:after="120"/>
        <w:rPr>
          <w:sz w:val="22"/>
        </w:rPr>
      </w:pPr>
      <w:r w:rsidRPr="00450654">
        <w:rPr>
          <w:sz w:val="22"/>
        </w:rPr>
        <w:t>Doprovodný program:</w:t>
      </w:r>
      <w:r w:rsidR="00450654">
        <w:rPr>
          <w:sz w:val="22"/>
        </w:rPr>
        <w:t xml:space="preserve"> </w:t>
      </w:r>
    </w:p>
    <w:p w:rsidR="00971952" w:rsidRDefault="00450654" w:rsidP="001F5482">
      <w:pPr>
        <w:pStyle w:val="Bezmezer"/>
        <w:spacing w:after="120"/>
        <w:rPr>
          <w:b w:val="0"/>
          <w:sz w:val="22"/>
        </w:rPr>
      </w:pPr>
      <w:r w:rsidRPr="00450654">
        <w:rPr>
          <w:b w:val="0"/>
          <w:sz w:val="22"/>
        </w:rPr>
        <w:t>27. 4.</w:t>
      </w:r>
      <w:r w:rsidR="00971952">
        <w:rPr>
          <w:b w:val="0"/>
          <w:sz w:val="22"/>
        </w:rPr>
        <w:t xml:space="preserve"> v</w:t>
      </w:r>
      <w:r w:rsidRPr="00450654">
        <w:rPr>
          <w:b w:val="0"/>
          <w:sz w:val="22"/>
        </w:rPr>
        <w:t xml:space="preserve"> 17 h –</w:t>
      </w:r>
      <w:r>
        <w:rPr>
          <w:sz w:val="22"/>
        </w:rPr>
        <w:t xml:space="preserve"> </w:t>
      </w:r>
      <w:r w:rsidRPr="00450654">
        <w:rPr>
          <w:sz w:val="22"/>
        </w:rPr>
        <w:t>Systémová estetika a nový materialismus</w:t>
      </w:r>
      <w:r>
        <w:rPr>
          <w:sz w:val="22"/>
        </w:rPr>
        <w:t xml:space="preserve"> </w:t>
      </w:r>
      <w:r w:rsidRPr="00450654">
        <w:rPr>
          <w:b w:val="0"/>
          <w:sz w:val="22"/>
        </w:rPr>
        <w:t xml:space="preserve">– diskuze s umělcem a kurátorem Janem Brožem a s Jakubem Stejskalem (filosof a teoretik, FF UK, Freie </w:t>
      </w:r>
      <w:proofErr w:type="spellStart"/>
      <w:r w:rsidRPr="00450654">
        <w:rPr>
          <w:b w:val="0"/>
          <w:sz w:val="22"/>
        </w:rPr>
        <w:t>Universität</w:t>
      </w:r>
      <w:proofErr w:type="spellEnd"/>
      <w:r w:rsidRPr="00450654">
        <w:rPr>
          <w:b w:val="0"/>
          <w:sz w:val="22"/>
        </w:rPr>
        <w:t xml:space="preserve"> </w:t>
      </w:r>
      <w:proofErr w:type="spellStart"/>
      <w:r w:rsidRPr="00450654">
        <w:rPr>
          <w:b w:val="0"/>
          <w:sz w:val="22"/>
        </w:rPr>
        <w:t>Berlin</w:t>
      </w:r>
      <w:proofErr w:type="spellEnd"/>
      <w:r w:rsidRPr="00450654">
        <w:rPr>
          <w:b w:val="0"/>
          <w:sz w:val="22"/>
        </w:rPr>
        <w:t>), mod</w:t>
      </w:r>
      <w:bookmarkStart w:id="0" w:name="_GoBack"/>
      <w:bookmarkEnd w:id="0"/>
      <w:r w:rsidRPr="00450654">
        <w:rPr>
          <w:b w:val="0"/>
          <w:sz w:val="22"/>
        </w:rPr>
        <w:t>eruje Karel Císař</w:t>
      </w:r>
    </w:p>
    <w:p w:rsidR="00971952" w:rsidRDefault="00971952" w:rsidP="001F5482">
      <w:pPr>
        <w:pStyle w:val="Bezmezer"/>
        <w:spacing w:after="120"/>
        <w:rPr>
          <w:sz w:val="22"/>
        </w:rPr>
      </w:pPr>
      <w:r>
        <w:rPr>
          <w:b w:val="0"/>
          <w:sz w:val="22"/>
        </w:rPr>
        <w:t xml:space="preserve">10. 5. v 17 h – </w:t>
      </w:r>
      <w:r w:rsidR="00F51A16" w:rsidRPr="00F51A16">
        <w:rPr>
          <w:sz w:val="22"/>
        </w:rPr>
        <w:t>Komentovaná prohlídka</w:t>
      </w:r>
      <w:r>
        <w:rPr>
          <w:sz w:val="22"/>
        </w:rPr>
        <w:t xml:space="preserve"> výstavy </w:t>
      </w:r>
      <w:r w:rsidRPr="00971952">
        <w:rPr>
          <w:b w:val="0"/>
          <w:sz w:val="22"/>
        </w:rPr>
        <w:t>s lektorkou Domu umění</w:t>
      </w:r>
    </w:p>
    <w:p w:rsidR="00971952" w:rsidRDefault="00971952" w:rsidP="00971952">
      <w:pPr>
        <w:pStyle w:val="Bezmezer"/>
        <w:rPr>
          <w:sz w:val="22"/>
        </w:rPr>
      </w:pPr>
      <w:r w:rsidRPr="00971952">
        <w:rPr>
          <w:b w:val="0"/>
          <w:sz w:val="22"/>
        </w:rPr>
        <w:t>20. 5.</w:t>
      </w:r>
      <w:r>
        <w:rPr>
          <w:b w:val="0"/>
          <w:sz w:val="22"/>
        </w:rPr>
        <w:t xml:space="preserve"> </w:t>
      </w:r>
      <w:r w:rsidRPr="00971952">
        <w:rPr>
          <w:b w:val="0"/>
          <w:sz w:val="22"/>
        </w:rPr>
        <w:t>–</w:t>
      </w:r>
      <w:r>
        <w:rPr>
          <w:sz w:val="22"/>
        </w:rPr>
        <w:t xml:space="preserve"> BRNĚNSKÁ MUZEJNÍ NOC </w:t>
      </w:r>
    </w:p>
    <w:p w:rsidR="00971952" w:rsidRPr="00971952" w:rsidRDefault="00971952" w:rsidP="00971952">
      <w:pPr>
        <w:pStyle w:val="Bezmezer"/>
        <w:rPr>
          <w:sz w:val="22"/>
        </w:rPr>
      </w:pPr>
      <w:r>
        <w:rPr>
          <w:b w:val="0"/>
          <w:sz w:val="22"/>
        </w:rPr>
        <w:tab/>
      </w:r>
      <w:r w:rsidRPr="00971952">
        <w:rPr>
          <w:b w:val="0"/>
          <w:sz w:val="22"/>
        </w:rPr>
        <w:t xml:space="preserve">20 h </w:t>
      </w:r>
      <w:r w:rsidR="00952C01">
        <w:rPr>
          <w:b w:val="0"/>
          <w:sz w:val="22"/>
        </w:rPr>
        <w:t>–</w:t>
      </w:r>
      <w:r>
        <w:rPr>
          <w:sz w:val="22"/>
        </w:rPr>
        <w:t xml:space="preserve"> </w:t>
      </w:r>
      <w:r w:rsidRPr="00971952">
        <w:rPr>
          <w:sz w:val="22"/>
        </w:rPr>
        <w:t>Komentovaná prohlídka výs</w:t>
      </w:r>
      <w:r>
        <w:rPr>
          <w:sz w:val="22"/>
        </w:rPr>
        <w:t>tavy</w:t>
      </w:r>
      <w:r w:rsidRPr="00581034">
        <w:rPr>
          <w:sz w:val="22"/>
        </w:rPr>
        <w:t xml:space="preserve"> s kurátorem Karlem Císařem</w:t>
      </w:r>
    </w:p>
    <w:p w:rsidR="00971952" w:rsidRPr="00971952" w:rsidRDefault="00971952" w:rsidP="001F5482">
      <w:pPr>
        <w:pStyle w:val="Bezmezer"/>
        <w:spacing w:after="120"/>
        <w:ind w:left="709"/>
        <w:rPr>
          <w:b w:val="0"/>
          <w:sz w:val="22"/>
        </w:rPr>
      </w:pPr>
      <w:r w:rsidRPr="00971952">
        <w:rPr>
          <w:b w:val="0"/>
          <w:sz w:val="22"/>
        </w:rPr>
        <w:t xml:space="preserve">21 h </w:t>
      </w:r>
      <w:r w:rsidR="00952C01">
        <w:rPr>
          <w:b w:val="0"/>
          <w:sz w:val="22"/>
        </w:rPr>
        <w:t>–</w:t>
      </w:r>
      <w:r>
        <w:rPr>
          <w:sz w:val="22"/>
        </w:rPr>
        <w:t xml:space="preserve"> </w:t>
      </w:r>
      <w:proofErr w:type="spellStart"/>
      <w:r w:rsidRPr="00971952">
        <w:rPr>
          <w:sz w:val="22"/>
        </w:rPr>
        <w:t>Tempelhof</w:t>
      </w:r>
      <w:proofErr w:type="spellEnd"/>
      <w:r w:rsidRPr="00971952">
        <w:rPr>
          <w:sz w:val="22"/>
        </w:rPr>
        <w:t xml:space="preserve"> </w:t>
      </w:r>
      <w:r w:rsidRPr="00971952">
        <w:rPr>
          <w:b w:val="0"/>
          <w:sz w:val="22"/>
        </w:rPr>
        <w:t>– hudební performance elektronického dua střižená přímo pro prostor Domu umění</w:t>
      </w:r>
    </w:p>
    <w:p w:rsidR="00971952" w:rsidRDefault="00971952" w:rsidP="001F5482">
      <w:pPr>
        <w:pStyle w:val="Bezmezer"/>
        <w:spacing w:after="120"/>
        <w:rPr>
          <w:b w:val="0"/>
          <w:sz w:val="22"/>
        </w:rPr>
      </w:pPr>
      <w:r w:rsidRPr="00971952">
        <w:rPr>
          <w:b w:val="0"/>
          <w:sz w:val="22"/>
        </w:rPr>
        <w:t>25. 5.</w:t>
      </w:r>
      <w:r>
        <w:rPr>
          <w:b w:val="0"/>
          <w:sz w:val="22"/>
        </w:rPr>
        <w:t xml:space="preserve"> v</w:t>
      </w:r>
      <w:r w:rsidRPr="00971952">
        <w:rPr>
          <w:b w:val="0"/>
          <w:sz w:val="22"/>
        </w:rPr>
        <w:t xml:space="preserve"> 17 h –</w:t>
      </w:r>
      <w:r>
        <w:rPr>
          <w:sz w:val="22"/>
        </w:rPr>
        <w:t xml:space="preserve"> </w:t>
      </w:r>
      <w:r w:rsidRPr="00971952">
        <w:rPr>
          <w:sz w:val="22"/>
        </w:rPr>
        <w:t>Abstrakce, kalkulace a spekulace</w:t>
      </w:r>
      <w:r>
        <w:rPr>
          <w:sz w:val="22"/>
        </w:rPr>
        <w:t xml:space="preserve"> </w:t>
      </w:r>
      <w:r w:rsidR="002D1A0C">
        <w:rPr>
          <w:sz w:val="22"/>
        </w:rPr>
        <w:t>–</w:t>
      </w:r>
      <w:r>
        <w:rPr>
          <w:sz w:val="22"/>
        </w:rPr>
        <w:t xml:space="preserve"> </w:t>
      </w:r>
      <w:r w:rsidRPr="00971952">
        <w:rPr>
          <w:b w:val="0"/>
          <w:sz w:val="22"/>
        </w:rPr>
        <w:t xml:space="preserve">diskuse s umělkyní Lucií </w:t>
      </w:r>
      <w:proofErr w:type="spellStart"/>
      <w:r w:rsidRPr="00971952">
        <w:rPr>
          <w:b w:val="0"/>
          <w:sz w:val="22"/>
        </w:rPr>
        <w:t>Rosenfeldovou</w:t>
      </w:r>
      <w:proofErr w:type="spellEnd"/>
      <w:r w:rsidRPr="00971952">
        <w:rPr>
          <w:b w:val="0"/>
          <w:sz w:val="22"/>
        </w:rPr>
        <w:t xml:space="preserve"> a Václavem </w:t>
      </w:r>
      <w:proofErr w:type="spellStart"/>
      <w:r w:rsidRPr="00971952">
        <w:rPr>
          <w:b w:val="0"/>
          <w:sz w:val="22"/>
        </w:rPr>
        <w:t>Janoščíkem</w:t>
      </w:r>
      <w:proofErr w:type="spellEnd"/>
      <w:r w:rsidRPr="00971952">
        <w:rPr>
          <w:b w:val="0"/>
          <w:sz w:val="22"/>
        </w:rPr>
        <w:t xml:space="preserve"> (teoretik a kurátor, AVU, FAMU), moderuje Karel Císař</w:t>
      </w:r>
    </w:p>
    <w:p w:rsidR="00971952" w:rsidRPr="00971952" w:rsidRDefault="00971952" w:rsidP="00971952">
      <w:pPr>
        <w:pStyle w:val="Bezmezer"/>
        <w:rPr>
          <w:b w:val="0"/>
          <w:sz w:val="22"/>
        </w:rPr>
      </w:pPr>
      <w:r>
        <w:rPr>
          <w:b w:val="0"/>
          <w:sz w:val="22"/>
        </w:rPr>
        <w:t xml:space="preserve">31. 5. v </w:t>
      </w:r>
      <w:r w:rsidRPr="00971952">
        <w:rPr>
          <w:b w:val="0"/>
          <w:sz w:val="22"/>
        </w:rPr>
        <w:t>17 h</w:t>
      </w:r>
      <w:r>
        <w:rPr>
          <w:b w:val="0"/>
          <w:sz w:val="22"/>
        </w:rPr>
        <w:t xml:space="preserve"> – </w:t>
      </w:r>
      <w:r w:rsidRPr="00F51A16">
        <w:rPr>
          <w:sz w:val="22"/>
        </w:rPr>
        <w:t>Komentovaná prohlídka</w:t>
      </w:r>
      <w:r>
        <w:rPr>
          <w:sz w:val="22"/>
        </w:rPr>
        <w:t xml:space="preserve"> výstavy </w:t>
      </w:r>
      <w:r w:rsidRPr="00971952">
        <w:rPr>
          <w:b w:val="0"/>
          <w:sz w:val="22"/>
        </w:rPr>
        <w:t>s lektorkou Domu umění</w:t>
      </w:r>
    </w:p>
    <w:p w:rsidR="006863A9" w:rsidRDefault="006863A9" w:rsidP="00450654">
      <w:pPr>
        <w:pStyle w:val="Bezmezer"/>
      </w:pPr>
    </w:p>
    <w:p w:rsidR="00581034" w:rsidRDefault="00581034" w:rsidP="001E6CC6">
      <w:pPr>
        <w:pStyle w:val="FormtovanvHTML"/>
        <w:rPr>
          <w:rFonts w:ascii="Agipo" w:eastAsia="Agipo" w:hAnsi="Agipo" w:cs="Agipo"/>
          <w:b/>
          <w:color w:val="000000"/>
          <w:kern w:val="2"/>
          <w:sz w:val="22"/>
          <w:szCs w:val="24"/>
          <w:u w:color="000000"/>
          <w:bdr w:val="nil"/>
          <w:lang w:val="pt-PT"/>
        </w:rPr>
      </w:pPr>
    </w:p>
    <w:p w:rsidR="00403B02" w:rsidRDefault="00403B02" w:rsidP="001E6CC6">
      <w:pPr>
        <w:pStyle w:val="FormtovanvHTML"/>
        <w:rPr>
          <w:rFonts w:ascii="Agipo" w:eastAsia="Agipo" w:hAnsi="Agipo" w:cs="Agipo"/>
          <w:b/>
          <w:color w:val="000000"/>
          <w:kern w:val="2"/>
          <w:sz w:val="22"/>
          <w:szCs w:val="24"/>
          <w:u w:color="000000"/>
          <w:bdr w:val="nil"/>
          <w:lang w:val="pt-PT"/>
        </w:rPr>
      </w:pPr>
    </w:p>
    <w:p w:rsidR="00403B02" w:rsidRDefault="00403B02" w:rsidP="001E6CC6">
      <w:pPr>
        <w:pStyle w:val="FormtovanvHTML"/>
        <w:rPr>
          <w:rFonts w:ascii="Agipo" w:eastAsia="Agipo" w:hAnsi="Agipo" w:cs="Agipo"/>
          <w:b/>
          <w:color w:val="000000"/>
          <w:kern w:val="2"/>
          <w:sz w:val="22"/>
          <w:szCs w:val="24"/>
          <w:u w:color="000000"/>
          <w:bdr w:val="nil"/>
          <w:lang w:val="pt-PT"/>
        </w:rPr>
      </w:pPr>
    </w:p>
    <w:p w:rsidR="00403B02" w:rsidRDefault="00403B02" w:rsidP="001E6CC6">
      <w:pPr>
        <w:pStyle w:val="FormtovanvHTML"/>
        <w:rPr>
          <w:rFonts w:ascii="Agipo" w:eastAsia="Agipo" w:hAnsi="Agipo" w:cs="Agipo"/>
          <w:b/>
          <w:color w:val="000000"/>
          <w:kern w:val="2"/>
          <w:sz w:val="22"/>
          <w:szCs w:val="24"/>
          <w:u w:color="000000"/>
          <w:bdr w:val="nil"/>
          <w:lang w:val="pt-PT"/>
        </w:rPr>
      </w:pPr>
    </w:p>
    <w:p w:rsidR="00054FBD" w:rsidRPr="00450654" w:rsidRDefault="00436840" w:rsidP="001E6CC6">
      <w:pPr>
        <w:pStyle w:val="FormtovanvHTML"/>
        <w:rPr>
          <w:rFonts w:ascii="Agipo" w:eastAsia="Agipo" w:hAnsi="Agipo" w:cs="Agipo"/>
          <w:color w:val="000000"/>
          <w:kern w:val="2"/>
          <w:sz w:val="22"/>
          <w:szCs w:val="24"/>
          <w:u w:color="000000"/>
          <w:bdr w:val="nil"/>
          <w:lang w:val="pt-PT"/>
        </w:rPr>
      </w:pPr>
      <w:r w:rsidRPr="00450654">
        <w:rPr>
          <w:rFonts w:ascii="Agipo" w:eastAsia="Agipo" w:hAnsi="Agipo" w:cs="Agipo"/>
          <w:b/>
          <w:color w:val="000000"/>
          <w:kern w:val="2"/>
          <w:sz w:val="22"/>
          <w:szCs w:val="24"/>
          <w:u w:color="000000"/>
          <w:bdr w:val="nil"/>
          <w:lang w:val="pt-PT"/>
        </w:rPr>
        <w:t>Kontakt</w:t>
      </w:r>
      <w:r w:rsidR="00F824DB" w:rsidRPr="00450654">
        <w:rPr>
          <w:rFonts w:ascii="Agipo" w:eastAsia="Agipo" w:hAnsi="Agipo" w:cs="Agipo"/>
          <w:b/>
          <w:color w:val="000000"/>
          <w:kern w:val="2"/>
          <w:sz w:val="22"/>
          <w:szCs w:val="24"/>
          <w:u w:color="000000"/>
          <w:bdr w:val="nil"/>
          <w:lang w:val="pt-PT"/>
        </w:rPr>
        <w:t xml:space="preserve"> pro média</w:t>
      </w:r>
      <w:r w:rsidRPr="00450654">
        <w:rPr>
          <w:rFonts w:ascii="Agipo" w:eastAsia="Agipo" w:hAnsi="Agipo" w:cs="Agipo"/>
          <w:b/>
          <w:color w:val="000000"/>
          <w:kern w:val="2"/>
          <w:sz w:val="22"/>
          <w:szCs w:val="24"/>
          <w:u w:color="000000"/>
          <w:bdr w:val="nil"/>
          <w:lang w:val="pt-PT"/>
        </w:rPr>
        <w:t>:</w:t>
      </w:r>
      <w:r w:rsidRPr="00450654">
        <w:rPr>
          <w:rFonts w:ascii="Agipo" w:eastAsia="Agipo" w:hAnsi="Agipo" w:cs="Agipo"/>
          <w:color w:val="000000"/>
          <w:kern w:val="2"/>
          <w:sz w:val="22"/>
          <w:szCs w:val="24"/>
          <w:u w:color="000000"/>
          <w:bdr w:val="nil"/>
          <w:lang w:val="pt-PT"/>
        </w:rPr>
        <w:t xml:space="preserve"> Petra Fujdlová,</w:t>
      </w:r>
      <w:r w:rsidR="001716FE" w:rsidRPr="00450654">
        <w:rPr>
          <w:rFonts w:ascii="Agipo" w:eastAsia="Agipo" w:hAnsi="Agipo" w:cs="Agipo"/>
          <w:color w:val="000000"/>
          <w:kern w:val="2"/>
          <w:sz w:val="22"/>
          <w:szCs w:val="24"/>
          <w:u w:color="000000"/>
          <w:bdr w:val="nil"/>
          <w:lang w:val="pt-PT"/>
        </w:rPr>
        <w:t xml:space="preserve"> </w:t>
      </w:r>
      <w:r w:rsidR="00F824DB" w:rsidRPr="00450654">
        <w:rPr>
          <w:rFonts w:ascii="Agipo" w:eastAsia="Agipo" w:hAnsi="Agipo" w:cs="Agipo"/>
          <w:color w:val="000000"/>
          <w:kern w:val="2"/>
          <w:sz w:val="22"/>
          <w:szCs w:val="24"/>
          <w:u w:color="000000"/>
          <w:bdr w:val="nil"/>
          <w:lang w:val="pt-PT"/>
        </w:rPr>
        <w:t xml:space="preserve">PR a média, </w:t>
      </w:r>
      <w:hyperlink r:id="rId7" w:history="1">
        <w:r w:rsidR="00F824DB" w:rsidRPr="00450654">
          <w:rPr>
            <w:rFonts w:ascii="Agipo" w:eastAsia="Agipo" w:hAnsi="Agipo" w:cs="Agipo"/>
            <w:color w:val="000000"/>
            <w:kern w:val="2"/>
            <w:sz w:val="22"/>
            <w:szCs w:val="24"/>
            <w:u w:color="000000"/>
            <w:bdr w:val="nil"/>
            <w:lang w:val="pt-PT"/>
          </w:rPr>
          <w:t>fujdlova@dum-umeni.cz</w:t>
        </w:r>
      </w:hyperlink>
      <w:r w:rsidR="00F824DB" w:rsidRPr="00450654">
        <w:rPr>
          <w:rFonts w:ascii="Agipo" w:eastAsia="Agipo" w:hAnsi="Agipo" w:cs="Agipo"/>
          <w:color w:val="000000"/>
          <w:kern w:val="2"/>
          <w:sz w:val="22"/>
          <w:szCs w:val="24"/>
          <w:u w:color="000000"/>
          <w:bdr w:val="nil"/>
          <w:lang w:val="pt-PT"/>
        </w:rPr>
        <w:t>, +420 731 506</w:t>
      </w:r>
      <w:r w:rsidR="00054FBD" w:rsidRPr="00450654">
        <w:rPr>
          <w:rFonts w:ascii="Agipo" w:eastAsia="Agipo" w:hAnsi="Agipo" w:cs="Agipo"/>
          <w:color w:val="000000"/>
          <w:kern w:val="2"/>
          <w:sz w:val="22"/>
          <w:szCs w:val="24"/>
          <w:u w:color="000000"/>
          <w:bdr w:val="nil"/>
          <w:lang w:val="pt-PT"/>
        </w:rPr>
        <w:t> </w:t>
      </w:r>
      <w:r w:rsidR="00F824DB" w:rsidRPr="00450654">
        <w:rPr>
          <w:rFonts w:ascii="Agipo" w:eastAsia="Agipo" w:hAnsi="Agipo" w:cs="Agipo"/>
          <w:color w:val="000000"/>
          <w:kern w:val="2"/>
          <w:sz w:val="22"/>
          <w:szCs w:val="24"/>
          <w:u w:color="000000"/>
          <w:bdr w:val="nil"/>
          <w:lang w:val="pt-PT"/>
        </w:rPr>
        <w:t>376</w:t>
      </w:r>
    </w:p>
    <w:sectPr w:rsidR="00054FBD" w:rsidRPr="00450654" w:rsidSect="00FB74C1">
      <w:headerReference w:type="default" r:id="rId8"/>
      <w:footerReference w:type="default" r:id="rId9"/>
      <w:pgSz w:w="11906" w:h="16838"/>
      <w:pgMar w:top="3402" w:right="1134" w:bottom="2160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D9" w:rsidRDefault="004C4DD9">
      <w:r>
        <w:separator/>
      </w:r>
    </w:p>
  </w:endnote>
  <w:endnote w:type="continuationSeparator" w:id="0">
    <w:p w:rsidR="004C4DD9" w:rsidRDefault="004C4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po Regular">
    <w:altName w:val="Times New Roman"/>
    <w:charset w:val="00"/>
    <w:family w:val="roman"/>
    <w:pitch w:val="default"/>
  </w:font>
  <w:font w:name="Agipo">
    <w:panose1 w:val="00000000000000000000"/>
    <w:charset w:val="00"/>
    <w:family w:val="modern"/>
    <w:notTrueType/>
    <w:pitch w:val="variable"/>
    <w:sig w:usb0="800002AF" w:usb1="4000204A" w:usb2="00000000" w:usb3="00000000" w:csb0="00000097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06D" w:rsidRDefault="0039106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39106D" w:rsidRDefault="0039106D">
    <w:pPr>
      <w:pStyle w:val="HeaderFooter"/>
      <w:tabs>
        <w:tab w:val="clear" w:pos="9020"/>
        <w:tab w:val="center" w:pos="4819"/>
        <w:tab w:val="right" w:pos="9638"/>
      </w:tabs>
      <w:rPr>
        <w:rFonts w:ascii="Agipo" w:hAnsi="Agipo"/>
        <w:kern w:val="28"/>
        <w:sz w:val="18"/>
        <w:szCs w:val="18"/>
        <w:u w:color="000000"/>
      </w:rPr>
    </w:pPr>
  </w:p>
  <w:p w:rsidR="0039106D" w:rsidRDefault="00884DBF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  <w:kern w:val="28"/>
        <w:sz w:val="18"/>
        <w:szCs w:val="18"/>
        <w:u w:color="000000"/>
      </w:rPr>
    </w:pPr>
    <w:r w:rsidRPr="0039106D">
      <w:rPr>
        <w:rFonts w:ascii="Agipo" w:hAnsi="Agipo"/>
        <w:kern w:val="28"/>
        <w:sz w:val="18"/>
        <w:szCs w:val="18"/>
        <w:u w:color="000000"/>
      </w:rPr>
      <w:t>Dům umění města Brna / Dům umění / Dům pánů z Kunštá</w:t>
    </w:r>
    <w:r w:rsidR="0039106D">
      <w:rPr>
        <w:rFonts w:ascii="Agipo" w:hAnsi="Agipo"/>
        <w:kern w:val="28"/>
        <w:sz w:val="18"/>
        <w:szCs w:val="18"/>
        <w:u w:color="000000"/>
      </w:rPr>
      <w:t xml:space="preserve">tu / Galerie G99 / </w:t>
    </w:r>
    <w:r w:rsidR="0039106D">
      <w:rPr>
        <w:rFonts w:ascii="Agipo" w:hAnsi="Agipo"/>
        <w:kern w:val="28"/>
        <w:sz w:val="18"/>
        <w:szCs w:val="18"/>
        <w:u w:color="000000"/>
      </w:rPr>
      <w:tab/>
    </w:r>
  </w:p>
  <w:p w:rsidR="00884DBF" w:rsidRPr="0039106D" w:rsidRDefault="0039106D" w:rsidP="0039106D">
    <w:pPr>
      <w:pStyle w:val="HeaderFooter"/>
      <w:tabs>
        <w:tab w:val="clear" w:pos="9020"/>
        <w:tab w:val="center" w:pos="4819"/>
        <w:tab w:val="right" w:pos="9638"/>
      </w:tabs>
      <w:spacing w:line="276" w:lineRule="auto"/>
      <w:rPr>
        <w:rFonts w:ascii="Agipo" w:hAnsi="Agipo"/>
      </w:rPr>
    </w:pPr>
    <w:r w:rsidRPr="0039106D">
      <w:rPr>
        <w:rFonts w:ascii="Agipo" w:hAnsi="Agipo"/>
        <w:kern w:val="28"/>
        <w:sz w:val="18"/>
        <w:szCs w:val="18"/>
        <w:u w:color="000000"/>
      </w:rPr>
      <w:t>út – ne 10–18 h / každou středu jednotné vstupné 20 Kč</w:t>
    </w:r>
    <w:r>
      <w:rPr>
        <w:rFonts w:ascii="Agipo" w:hAnsi="Agipo"/>
      </w:rPr>
      <w:tab/>
    </w:r>
    <w:r>
      <w:rPr>
        <w:rFonts w:ascii="Agipo" w:hAnsi="Agipo"/>
      </w:rPr>
      <w:tab/>
    </w:r>
    <w:hyperlink r:id="rId1" w:history="1">
      <w:r w:rsidR="00884DBF" w:rsidRPr="0039106D">
        <w:rPr>
          <w:rStyle w:val="Hyperlink1"/>
          <w:rFonts w:ascii="Agipo" w:hAnsi="Agipo"/>
          <w:sz w:val="18"/>
          <w:szCs w:val="18"/>
          <w:u w:color="000000"/>
        </w:rPr>
        <w:t>www.dum-umeni.cz</w:t>
      </w:r>
    </w:hyperlink>
  </w:p>
  <w:p w:rsidR="0039106D" w:rsidRPr="00067809" w:rsidRDefault="0039106D">
    <w:pPr>
      <w:pStyle w:val="Zhlav"/>
      <w:rPr>
        <w:lang w:val="cs-C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D9" w:rsidRDefault="004C4DD9">
      <w:r>
        <w:separator/>
      </w:r>
    </w:p>
  </w:footnote>
  <w:footnote w:type="continuationSeparator" w:id="0">
    <w:p w:rsidR="004C4DD9" w:rsidRDefault="004C4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4DBF" w:rsidRDefault="00A430B6">
    <w:pPr>
      <w:rPr>
        <w:rFonts w:eastAsia="Arial Unicode MS"/>
        <w:sz w:val="20"/>
        <w:szCs w:val="20"/>
      </w:rPr>
    </w:pPr>
    <w:r>
      <w:rPr>
        <w:noProof/>
        <w:lang w:val="cs-CZ" w:eastAsia="cs-CZ"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5221605</wp:posOffset>
          </wp:positionH>
          <wp:positionV relativeFrom="page">
            <wp:posOffset>431800</wp:posOffset>
          </wp:positionV>
          <wp:extent cx="1617980" cy="1572260"/>
          <wp:effectExtent l="0" t="0" r="1270" b="8890"/>
          <wp:wrapNone/>
          <wp:docPr id="2" name="obrázek 1" descr="LOGO_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DU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980" cy="1572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719455</wp:posOffset>
              </wp:positionH>
              <wp:positionV relativeFrom="page">
                <wp:posOffset>431800</wp:posOffset>
              </wp:positionV>
              <wp:extent cx="1525270" cy="710565"/>
              <wp:effectExtent l="0" t="3175" r="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52527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84DBF" w:rsidRDefault="00A430B6">
                          <w:pPr>
                            <w:pStyle w:val="ZAHLAVI"/>
                            <w:rPr>
                              <w:rFonts w:ascii="Times New Roman" w:hAnsi="Times New Roman" w:cs="Times New Roman"/>
                              <w:color w:val="auto"/>
                              <w:sz w:val="20"/>
                              <w:szCs w:val="20"/>
                            </w:rPr>
                          </w:pPr>
                          <w:r w:rsidRPr="005B66D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526540" cy="707390"/>
                                <wp:effectExtent l="0" t="0" r="0" b="0"/>
                                <wp:docPr id="3" name="Obrázek 1" descr="C:\Users\lenovo\Desktop\JÁ_Dům umění\2015\podklady pro TZ\HLAVICKA_DU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1" descr="C:\Users\lenovo\Desktop\JÁ_Dům umění\2015\podklady pro TZ\HLAVICKA_DU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2654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.65pt;margin-top:34pt;width:120.1pt;height:55.95pt;z-index:-251658240;visibility:visible;mso-wrap-style:non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" filled="f" stroked="f" strokeweight="1pt">
              <v:stroke miterlimit="0"/>
              <v:path arrowok="t"/>
              <v:textbox style="mso-fit-shape-to-text:t" inset="0,0,0,0">
                <w:txbxContent>
                  <w:p w:rsidR="00884DBF" w:rsidRDefault="00A430B6">
                    <w:pPr>
                      <w:pStyle w:val="ZAHLAVI"/>
                      <w:rPr>
                        <w:rFonts w:ascii="Times New Roman" w:hAnsi="Times New Roman" w:cs="Times New Roman"/>
                        <w:color w:val="auto"/>
                        <w:sz w:val="20"/>
                        <w:szCs w:val="20"/>
                        <w:lang/>
                      </w:rPr>
                    </w:pPr>
                    <w:r w:rsidRPr="005B66D0">
                      <w:rPr>
                        <w:noProof/>
                      </w:rPr>
                      <w:drawing>
                        <wp:inline distT="0" distB="0" distL="0" distR="0">
                          <wp:extent cx="1526540" cy="707390"/>
                          <wp:effectExtent l="0" t="0" r="0" b="0"/>
                          <wp:docPr id="3" name="Obrázek 1" descr="C:\Users\lenovo\Desktop\JÁ_Dům umění\2015\podklady pro TZ\HLAVICKA_D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1" descr="C:\Users\lenovo\Desktop\JÁ_Dům umění\2015\podklady pro TZ\HLAVICKA_D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654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2F61"/>
    <w:multiLevelType w:val="hybridMultilevel"/>
    <w:tmpl w:val="EA2A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30708"/>
    <w:multiLevelType w:val="hybridMultilevel"/>
    <w:tmpl w:val="735A9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B3993"/>
    <w:multiLevelType w:val="hybridMultilevel"/>
    <w:tmpl w:val="A9720D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62981"/>
    <w:multiLevelType w:val="hybridMultilevel"/>
    <w:tmpl w:val="67AC90D8"/>
    <w:lvl w:ilvl="0" w:tplc="8098C4E0">
      <w:start w:val="1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1511AB"/>
    <w:multiLevelType w:val="hybridMultilevel"/>
    <w:tmpl w:val="A008F00E"/>
    <w:lvl w:ilvl="0" w:tplc="CC36C43A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05"/>
    <w:rsid w:val="00046534"/>
    <w:rsid w:val="00054FBD"/>
    <w:rsid w:val="000652EB"/>
    <w:rsid w:val="00067809"/>
    <w:rsid w:val="000A436D"/>
    <w:rsid w:val="000B3A91"/>
    <w:rsid w:val="000E6446"/>
    <w:rsid w:val="0010720F"/>
    <w:rsid w:val="00112860"/>
    <w:rsid w:val="00124F59"/>
    <w:rsid w:val="001265E8"/>
    <w:rsid w:val="00131FFD"/>
    <w:rsid w:val="00134196"/>
    <w:rsid w:val="0013672C"/>
    <w:rsid w:val="001716FE"/>
    <w:rsid w:val="00174BBB"/>
    <w:rsid w:val="001E6CC6"/>
    <w:rsid w:val="001F5482"/>
    <w:rsid w:val="002043E6"/>
    <w:rsid w:val="00214880"/>
    <w:rsid w:val="002213CA"/>
    <w:rsid w:val="00224471"/>
    <w:rsid w:val="00241221"/>
    <w:rsid w:val="002A54D8"/>
    <w:rsid w:val="002B6C4E"/>
    <w:rsid w:val="002D090C"/>
    <w:rsid w:val="002D1A0C"/>
    <w:rsid w:val="002E24B5"/>
    <w:rsid w:val="00301D54"/>
    <w:rsid w:val="00333C34"/>
    <w:rsid w:val="00346927"/>
    <w:rsid w:val="0035462D"/>
    <w:rsid w:val="00360D2A"/>
    <w:rsid w:val="00360FEC"/>
    <w:rsid w:val="00385176"/>
    <w:rsid w:val="0039106D"/>
    <w:rsid w:val="003E2BF9"/>
    <w:rsid w:val="00403B02"/>
    <w:rsid w:val="00431063"/>
    <w:rsid w:val="00436840"/>
    <w:rsid w:val="00450654"/>
    <w:rsid w:val="00475779"/>
    <w:rsid w:val="004A0DA6"/>
    <w:rsid w:val="004C4DD9"/>
    <w:rsid w:val="00513AD9"/>
    <w:rsid w:val="005360C3"/>
    <w:rsid w:val="005637E4"/>
    <w:rsid w:val="00581034"/>
    <w:rsid w:val="005D4DF4"/>
    <w:rsid w:val="00601776"/>
    <w:rsid w:val="006163A8"/>
    <w:rsid w:val="00643576"/>
    <w:rsid w:val="00661E77"/>
    <w:rsid w:val="00666EBC"/>
    <w:rsid w:val="006863A9"/>
    <w:rsid w:val="006A162C"/>
    <w:rsid w:val="006B47E9"/>
    <w:rsid w:val="006F6B29"/>
    <w:rsid w:val="00700039"/>
    <w:rsid w:val="00705821"/>
    <w:rsid w:val="00740A86"/>
    <w:rsid w:val="007626EB"/>
    <w:rsid w:val="00780583"/>
    <w:rsid w:val="00780A4A"/>
    <w:rsid w:val="007B209C"/>
    <w:rsid w:val="007E4AF0"/>
    <w:rsid w:val="00816112"/>
    <w:rsid w:val="0083130C"/>
    <w:rsid w:val="00856530"/>
    <w:rsid w:val="00884DBF"/>
    <w:rsid w:val="008C56EF"/>
    <w:rsid w:val="008D15A5"/>
    <w:rsid w:val="008F34DB"/>
    <w:rsid w:val="00910B1B"/>
    <w:rsid w:val="00945B5B"/>
    <w:rsid w:val="0095298E"/>
    <w:rsid w:val="00952C01"/>
    <w:rsid w:val="00971952"/>
    <w:rsid w:val="009764E8"/>
    <w:rsid w:val="00977C99"/>
    <w:rsid w:val="00983371"/>
    <w:rsid w:val="009A65B0"/>
    <w:rsid w:val="009C3527"/>
    <w:rsid w:val="009D18D2"/>
    <w:rsid w:val="009D23ED"/>
    <w:rsid w:val="009D3406"/>
    <w:rsid w:val="009F1FEE"/>
    <w:rsid w:val="00A31ABA"/>
    <w:rsid w:val="00A3359B"/>
    <w:rsid w:val="00A37538"/>
    <w:rsid w:val="00A430B6"/>
    <w:rsid w:val="00A61F79"/>
    <w:rsid w:val="00A6760A"/>
    <w:rsid w:val="00AA3C39"/>
    <w:rsid w:val="00AC4EB3"/>
    <w:rsid w:val="00B104D4"/>
    <w:rsid w:val="00B66F56"/>
    <w:rsid w:val="00B9323A"/>
    <w:rsid w:val="00BA59B8"/>
    <w:rsid w:val="00BB4506"/>
    <w:rsid w:val="00BF7FF7"/>
    <w:rsid w:val="00C16D5A"/>
    <w:rsid w:val="00C322AC"/>
    <w:rsid w:val="00C323FB"/>
    <w:rsid w:val="00C32BAD"/>
    <w:rsid w:val="00C476E8"/>
    <w:rsid w:val="00C95201"/>
    <w:rsid w:val="00C97F37"/>
    <w:rsid w:val="00CA1550"/>
    <w:rsid w:val="00CA273C"/>
    <w:rsid w:val="00CB1519"/>
    <w:rsid w:val="00CD6A23"/>
    <w:rsid w:val="00CE02AA"/>
    <w:rsid w:val="00D1554B"/>
    <w:rsid w:val="00D22268"/>
    <w:rsid w:val="00D3390F"/>
    <w:rsid w:val="00D3537D"/>
    <w:rsid w:val="00D47CBD"/>
    <w:rsid w:val="00D93987"/>
    <w:rsid w:val="00DA3E6D"/>
    <w:rsid w:val="00DD6D7A"/>
    <w:rsid w:val="00DF70F5"/>
    <w:rsid w:val="00E12EEB"/>
    <w:rsid w:val="00E46A08"/>
    <w:rsid w:val="00E60BC9"/>
    <w:rsid w:val="00E829B8"/>
    <w:rsid w:val="00E949BC"/>
    <w:rsid w:val="00EA6A0A"/>
    <w:rsid w:val="00EA6A3A"/>
    <w:rsid w:val="00ED6E78"/>
    <w:rsid w:val="00F10B72"/>
    <w:rsid w:val="00F2417D"/>
    <w:rsid w:val="00F36B05"/>
    <w:rsid w:val="00F4569B"/>
    <w:rsid w:val="00F51A16"/>
    <w:rsid w:val="00F71002"/>
    <w:rsid w:val="00F76042"/>
    <w:rsid w:val="00F76A1E"/>
    <w:rsid w:val="00F824DB"/>
    <w:rsid w:val="00FA558B"/>
    <w:rsid w:val="00FB74C1"/>
    <w:rsid w:val="00FE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>
      <v:fill type="tile"/>
      <v:stroke weight=".5pt" miterlimit="0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69E187D-7D0D-48A3-9D66-10BD9DFD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ZAHLAVI">
    <w:name w:val="ZAHLAVI"/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rPr>
      <w:u w:val="non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character" w:customStyle="1" w:styleId="Hyperlink1">
    <w:name w:val="Hyperlink.1"/>
    <w:rPr>
      <w:kern w:val="0"/>
      <w:u w:val="single"/>
    </w:rPr>
  </w:style>
  <w:style w:type="paragraph" w:customStyle="1" w:styleId="TEXT">
    <w:name w:val="TEXT"/>
    <w:pPr>
      <w:spacing w:before="100"/>
      <w:jc w:val="both"/>
    </w:pPr>
    <w:rPr>
      <w:rFonts w:ascii="Agipo Regular" w:eastAsia="Arial Unicode MS" w:hAnsi="Arial Unicode MS" w:cs="Arial Unicode MS"/>
      <w:color w:val="000000"/>
      <w:u w:color="000000"/>
    </w:rPr>
  </w:style>
  <w:style w:type="paragraph" w:customStyle="1" w:styleId="NAZEVVYSTAVY">
    <w:name w:val="NAZEV VYSTAVY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Normln1">
    <w:name w:val="Normální1"/>
    <w:rPr>
      <w:rFonts w:ascii="Agipo Regular" w:eastAsia="Arial Unicode MS" w:hAnsi="Arial Unicode MS" w:cs="Arial Unicode MS"/>
      <w:color w:val="000000"/>
      <w:kern w:val="28"/>
      <w:sz w:val="24"/>
      <w:szCs w:val="24"/>
      <w:u w:color="000000"/>
    </w:rPr>
  </w:style>
  <w:style w:type="paragraph" w:styleId="Bezmezer">
    <w:name w:val="No Spacing"/>
    <w:autoRedefine/>
    <w:uiPriority w:val="1"/>
    <w:qFormat/>
    <w:rsid w:val="00450654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</w:pPr>
    <w:rPr>
      <w:rFonts w:ascii="Agipo" w:eastAsia="Arial Unicode MS" w:hAnsi="Agipo" w:cs="Arial Unicode MS"/>
      <w:b/>
      <w:kern w:val="28"/>
      <w:sz w:val="28"/>
      <w:szCs w:val="24"/>
      <w:u w:color="000000"/>
    </w:rPr>
  </w:style>
  <w:style w:type="paragraph" w:styleId="Zhlav">
    <w:name w:val="header"/>
    <w:basedOn w:val="Normln"/>
    <w:link w:val="ZhlavChar"/>
    <w:locked/>
    <w:rsid w:val="0039106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39106D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locked/>
    <w:rsid w:val="0039106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39106D"/>
    <w:rPr>
      <w:sz w:val="24"/>
      <w:szCs w:val="24"/>
      <w:lang w:val="en-US" w:eastAsia="en-US"/>
    </w:rPr>
  </w:style>
  <w:style w:type="paragraph" w:customStyle="1" w:styleId="BodyA">
    <w:name w:val="Body A"/>
    <w:rsid w:val="00DA3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customStyle="1" w:styleId="Default">
    <w:name w:val="Default"/>
    <w:rsid w:val="00DA3E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  <w:style w:type="paragraph" w:customStyle="1" w:styleId="BodyAA">
    <w:name w:val="Body A A"/>
    <w:rsid w:val="00DA3E6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pt-PT"/>
    </w:rPr>
  </w:style>
  <w:style w:type="paragraph" w:styleId="Textbubliny">
    <w:name w:val="Balloon Text"/>
    <w:basedOn w:val="Normln"/>
    <w:link w:val="TextbublinyChar"/>
    <w:locked/>
    <w:rsid w:val="00DA3E6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DA3E6D"/>
    <w:rPr>
      <w:rFonts w:ascii="Segoe UI" w:hAnsi="Segoe UI" w:cs="Segoe UI"/>
      <w:sz w:val="18"/>
      <w:szCs w:val="18"/>
      <w:lang w:val="en-US"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locked/>
    <w:rsid w:val="00F82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cs-CZ" w:eastAsia="cs-CZ"/>
    </w:rPr>
  </w:style>
  <w:style w:type="character" w:customStyle="1" w:styleId="FormtovanvHTMLChar">
    <w:name w:val="Formátovaný v HTML Char"/>
    <w:link w:val="FormtovanvHTML"/>
    <w:uiPriority w:val="99"/>
    <w:rsid w:val="00F824DB"/>
    <w:rPr>
      <w:rFonts w:ascii="Courier New" w:hAnsi="Courier New" w:cs="Courier New"/>
    </w:rPr>
  </w:style>
  <w:style w:type="character" w:customStyle="1" w:styleId="bumpedfont15">
    <w:name w:val="bumpedfont15"/>
    <w:rsid w:val="008C56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ujdlova@dum-umeni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m-umeni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Links>
    <vt:vector size="12" baseType="variant">
      <vt:variant>
        <vt:i4>3866694</vt:i4>
      </vt:variant>
      <vt:variant>
        <vt:i4>0</vt:i4>
      </vt:variant>
      <vt:variant>
        <vt:i4>0</vt:i4>
      </vt:variant>
      <vt:variant>
        <vt:i4>5</vt:i4>
      </vt:variant>
      <vt:variant>
        <vt:lpwstr>mailto:fujdlova@dum-umeni.cz</vt:lpwstr>
      </vt:variant>
      <vt:variant>
        <vt:lpwstr/>
      </vt:variant>
      <vt:variant>
        <vt:i4>1507423</vt:i4>
      </vt:variant>
      <vt:variant>
        <vt:i4>0</vt:i4>
      </vt:variant>
      <vt:variant>
        <vt:i4>0</vt:i4>
      </vt:variant>
      <vt:variant>
        <vt:i4>5</vt:i4>
      </vt:variant>
      <vt:variant>
        <vt:lpwstr>http://www.dum-umeni.cz/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 Umeníi PR</dc:creator>
  <cp:keywords/>
  <cp:lastModifiedBy>Dum Umeníi PR</cp:lastModifiedBy>
  <cp:revision>6</cp:revision>
  <cp:lastPrinted>2017-04-03T10:37:00Z</cp:lastPrinted>
  <dcterms:created xsi:type="dcterms:W3CDTF">2017-04-07T07:15:00Z</dcterms:created>
  <dcterms:modified xsi:type="dcterms:W3CDTF">2017-04-10T07:08:00Z</dcterms:modified>
</cp:coreProperties>
</file>