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345F" w14:textId="77777777" w:rsidR="005A37A2" w:rsidRDefault="008C43BE" w:rsidP="005A37A2">
      <w:pPr>
        <w:pStyle w:val="Bezmezer"/>
        <w:spacing w:after="120"/>
      </w:pPr>
      <w:r>
        <w:t xml:space="preserve">Jiří </w:t>
      </w:r>
      <w:proofErr w:type="spellStart"/>
      <w:r>
        <w:t>Thýn</w:t>
      </w:r>
      <w:proofErr w:type="spellEnd"/>
      <w:r>
        <w:br/>
      </w:r>
      <w:r w:rsidR="002C27F5" w:rsidRPr="00210CC9">
        <w:t>Hledání m</w:t>
      </w:r>
      <w:r w:rsidR="003B4C3A" w:rsidRPr="00210CC9">
        <w:t>onumentu II</w:t>
      </w:r>
    </w:p>
    <w:p w14:paraId="0019E85F" w14:textId="77777777" w:rsidR="00450654" w:rsidRPr="00210CC9" w:rsidRDefault="00466212" w:rsidP="005A37A2">
      <w:pPr>
        <w:pStyle w:val="Bezmezer"/>
        <w:spacing w:line="360" w:lineRule="auto"/>
        <w:rPr>
          <w:b w:val="0"/>
          <w:sz w:val="22"/>
        </w:rPr>
      </w:pPr>
      <w:r w:rsidRPr="00210CC9">
        <w:rPr>
          <w:b w:val="0"/>
          <w:sz w:val="22"/>
        </w:rPr>
        <w:t>19. 4. – 28. 5</w:t>
      </w:r>
      <w:r w:rsidR="00450654" w:rsidRPr="00210CC9">
        <w:rPr>
          <w:b w:val="0"/>
          <w:sz w:val="22"/>
        </w:rPr>
        <w:t>. 2017</w:t>
      </w:r>
    </w:p>
    <w:p w14:paraId="7CF43F67" w14:textId="77777777" w:rsidR="00450654" w:rsidRPr="00210CC9" w:rsidRDefault="00450654" w:rsidP="005A37A2">
      <w:pPr>
        <w:pStyle w:val="Bezmezer"/>
        <w:spacing w:line="360" w:lineRule="auto"/>
        <w:rPr>
          <w:b w:val="0"/>
          <w:sz w:val="22"/>
        </w:rPr>
      </w:pPr>
      <w:r w:rsidRPr="00210CC9">
        <w:rPr>
          <w:b w:val="0"/>
          <w:sz w:val="22"/>
        </w:rPr>
        <w:t>Kurátor</w:t>
      </w:r>
      <w:r w:rsidR="00466212" w:rsidRPr="00210CC9">
        <w:rPr>
          <w:b w:val="0"/>
          <w:sz w:val="22"/>
        </w:rPr>
        <w:t>ka</w:t>
      </w:r>
      <w:r w:rsidRPr="00210CC9">
        <w:rPr>
          <w:b w:val="0"/>
          <w:sz w:val="22"/>
        </w:rPr>
        <w:t xml:space="preserve"> </w:t>
      </w:r>
      <w:r w:rsidR="00466212" w:rsidRPr="00210CC9">
        <w:rPr>
          <w:b w:val="0"/>
          <w:sz w:val="22"/>
        </w:rPr>
        <w:t>Marika Svobodová</w:t>
      </w:r>
    </w:p>
    <w:p w14:paraId="413149C8" w14:textId="77777777" w:rsidR="00450654" w:rsidRPr="00210CC9" w:rsidRDefault="00450654" w:rsidP="00450654">
      <w:pPr>
        <w:pStyle w:val="Bezmezer"/>
        <w:rPr>
          <w:b w:val="0"/>
          <w:sz w:val="22"/>
        </w:rPr>
      </w:pPr>
      <w:r w:rsidRPr="00210CC9">
        <w:rPr>
          <w:b w:val="0"/>
          <w:sz w:val="22"/>
        </w:rPr>
        <w:t>Vernisáž v úterý 18. 4. 2017 v 17.30 h, tisková konference ve 13 h</w:t>
      </w:r>
    </w:p>
    <w:p w14:paraId="1AE84C69" w14:textId="77777777" w:rsidR="00450654" w:rsidRPr="00210CC9" w:rsidRDefault="00450654" w:rsidP="00450654">
      <w:pPr>
        <w:pStyle w:val="Bezmezer"/>
        <w:rPr>
          <w:b w:val="0"/>
          <w:sz w:val="22"/>
        </w:rPr>
      </w:pPr>
      <w:r w:rsidRPr="00210CC9">
        <w:rPr>
          <w:b w:val="0"/>
          <w:sz w:val="22"/>
        </w:rPr>
        <w:t>Dům umění města Brna, Malinovského nám. 2, Brno</w:t>
      </w:r>
    </w:p>
    <w:p w14:paraId="5CC807F3" w14:textId="77777777" w:rsidR="00450654" w:rsidRPr="00210CC9" w:rsidRDefault="00450654" w:rsidP="00450654">
      <w:pPr>
        <w:pStyle w:val="Bezmezer"/>
      </w:pPr>
    </w:p>
    <w:p w14:paraId="00E5CAC6" w14:textId="77777777" w:rsidR="00961F55" w:rsidRPr="00011368" w:rsidRDefault="00E25420" w:rsidP="00011368">
      <w:pPr>
        <w:pStyle w:val="Bezmezer"/>
        <w:jc w:val="both"/>
        <w:rPr>
          <w:sz w:val="22"/>
        </w:rPr>
      </w:pPr>
      <w:r w:rsidRPr="00210CC9">
        <w:rPr>
          <w:sz w:val="22"/>
        </w:rPr>
        <w:t>Výstava v Galerii Jaroslava Krále představuje nejnovější prá</w:t>
      </w:r>
      <w:r w:rsidR="0012605E">
        <w:rPr>
          <w:sz w:val="22"/>
        </w:rPr>
        <w:t xml:space="preserve">ci Jiřího </w:t>
      </w:r>
      <w:proofErr w:type="spellStart"/>
      <w:r w:rsidR="0012605E">
        <w:rPr>
          <w:sz w:val="22"/>
        </w:rPr>
        <w:t>Thýna</w:t>
      </w:r>
      <w:proofErr w:type="spellEnd"/>
      <w:r w:rsidR="0012605E">
        <w:rPr>
          <w:sz w:val="22"/>
        </w:rPr>
        <w:t xml:space="preserve">. </w:t>
      </w:r>
      <w:r w:rsidRPr="00210CC9">
        <w:rPr>
          <w:sz w:val="22"/>
        </w:rPr>
        <w:t xml:space="preserve">V multimediální expozici připravené přímo pro Dům umění </w:t>
      </w:r>
      <w:r w:rsidR="0012605E">
        <w:rPr>
          <w:sz w:val="22"/>
        </w:rPr>
        <w:t>se volně prolínají v</w:t>
      </w:r>
      <w:r w:rsidR="00865754" w:rsidRPr="00865754">
        <w:rPr>
          <w:sz w:val="22"/>
        </w:rPr>
        <w:t>elkoformátové fotografie s</w:t>
      </w:r>
      <w:r w:rsidR="00840A02">
        <w:rPr>
          <w:sz w:val="22"/>
        </w:rPr>
        <w:t> </w:t>
      </w:r>
      <w:r w:rsidR="00865754" w:rsidRPr="00865754">
        <w:rPr>
          <w:sz w:val="22"/>
        </w:rPr>
        <w:t>autorským textem, s objekty a instalací.</w:t>
      </w:r>
      <w:r w:rsidR="00011368">
        <w:rPr>
          <w:sz w:val="22"/>
        </w:rPr>
        <w:t xml:space="preserve"> </w:t>
      </w:r>
      <w:r w:rsidR="00961F55" w:rsidRPr="00011368">
        <w:rPr>
          <w:sz w:val="22"/>
        </w:rPr>
        <w:t xml:space="preserve">Název Hledání monumentu II odkazuje na </w:t>
      </w:r>
      <w:r w:rsidR="00462C4F" w:rsidRPr="00011368">
        <w:rPr>
          <w:sz w:val="22"/>
        </w:rPr>
        <w:t xml:space="preserve">loňský </w:t>
      </w:r>
      <w:r w:rsidR="00961F55" w:rsidRPr="00011368">
        <w:rPr>
          <w:sz w:val="22"/>
        </w:rPr>
        <w:t xml:space="preserve">projekt Jiřího </w:t>
      </w:r>
      <w:proofErr w:type="spellStart"/>
      <w:r w:rsidR="00961F55" w:rsidRPr="00011368">
        <w:rPr>
          <w:sz w:val="22"/>
        </w:rPr>
        <w:t>Thýna</w:t>
      </w:r>
      <w:proofErr w:type="spellEnd"/>
      <w:r w:rsidR="00961F55" w:rsidRPr="00011368">
        <w:rPr>
          <w:sz w:val="22"/>
        </w:rPr>
        <w:t xml:space="preserve"> pro mezinárodní bienále umění </w:t>
      </w:r>
      <w:proofErr w:type="spellStart"/>
      <w:r w:rsidR="00961F55" w:rsidRPr="00011368">
        <w:rPr>
          <w:sz w:val="22"/>
        </w:rPr>
        <w:t>Manifesta</w:t>
      </w:r>
      <w:proofErr w:type="spellEnd"/>
      <w:r w:rsidR="00961F55" w:rsidRPr="00011368">
        <w:rPr>
          <w:sz w:val="22"/>
        </w:rPr>
        <w:t xml:space="preserve"> 11 ve švýcarském Curychu.</w:t>
      </w:r>
      <w:r w:rsidR="00462C4F" w:rsidRPr="00011368">
        <w:rPr>
          <w:sz w:val="22"/>
        </w:rPr>
        <w:t xml:space="preserve"> Na základě zadání zapojit do výstavy člověka z mimouměleckého oboru zde </w:t>
      </w:r>
      <w:proofErr w:type="spellStart"/>
      <w:r w:rsidR="00462C4F" w:rsidRPr="00011368">
        <w:rPr>
          <w:sz w:val="22"/>
        </w:rPr>
        <w:t>Thýn</w:t>
      </w:r>
      <w:proofErr w:type="spellEnd"/>
      <w:r w:rsidR="00462C4F" w:rsidRPr="00011368">
        <w:rPr>
          <w:sz w:val="22"/>
        </w:rPr>
        <w:t xml:space="preserve"> spolupracoval s místní patoložkou a otevřel tím </w:t>
      </w:r>
      <w:r w:rsidR="00462C4F" w:rsidRPr="007C186B">
        <w:rPr>
          <w:sz w:val="22"/>
        </w:rPr>
        <w:t xml:space="preserve">pro </w:t>
      </w:r>
      <w:r w:rsidR="007C186B">
        <w:rPr>
          <w:sz w:val="22"/>
        </w:rPr>
        <w:t>sebe</w:t>
      </w:r>
      <w:r w:rsidR="00462C4F" w:rsidRPr="00011368">
        <w:rPr>
          <w:sz w:val="22"/>
        </w:rPr>
        <w:t xml:space="preserve"> téma pomíjivosti a dočasnosti. </w:t>
      </w:r>
    </w:p>
    <w:p w14:paraId="0AA0CB13" w14:textId="77777777" w:rsidR="00210CC9" w:rsidRDefault="00210CC9" w:rsidP="00961F55">
      <w:pPr>
        <w:rPr>
          <w:rFonts w:ascii="Agipo" w:eastAsia="Arial Unicode MS" w:hAnsi="Agipo" w:cs="Arial Unicode MS"/>
          <w:b/>
          <w:kern w:val="28"/>
          <w:sz w:val="22"/>
          <w:u w:color="000000"/>
          <w:lang w:val="cs-CZ" w:eastAsia="cs-CZ"/>
        </w:rPr>
      </w:pPr>
    </w:p>
    <w:p w14:paraId="559B53C5" w14:textId="77777777" w:rsidR="000537C8" w:rsidRDefault="00004D11" w:rsidP="00004D11">
      <w:pPr>
        <w:jc w:val="both"/>
        <w:rPr>
          <w:rFonts w:ascii="Agipo" w:eastAsia="Arial Unicode MS" w:hAnsi="Agipo" w:cs="Arial Unicode MS"/>
          <w:kern w:val="28"/>
          <w:sz w:val="22"/>
          <w:u w:color="000000"/>
          <w:lang w:val="cs-CZ" w:eastAsia="cs-CZ"/>
        </w:rPr>
      </w:pPr>
      <w:r w:rsidRPr="00004D11">
        <w:rPr>
          <w:rFonts w:ascii="Agipo" w:eastAsia="Arial Unicode MS" w:hAnsi="Agipo" w:cs="Arial Unicode MS"/>
          <w:kern w:val="28"/>
          <w:sz w:val="22"/>
          <w:u w:color="000000"/>
          <w:lang w:val="cs-CZ" w:eastAsia="cs-CZ"/>
        </w:rPr>
        <w:t xml:space="preserve">Jiří </w:t>
      </w:r>
      <w:proofErr w:type="spellStart"/>
      <w:r w:rsidRPr="00004D11">
        <w:rPr>
          <w:rFonts w:ascii="Agipo" w:eastAsia="Arial Unicode MS" w:hAnsi="Agipo" w:cs="Arial Unicode MS"/>
          <w:kern w:val="28"/>
          <w:sz w:val="22"/>
          <w:u w:color="000000"/>
          <w:lang w:val="cs-CZ" w:eastAsia="cs-CZ"/>
        </w:rPr>
        <w:t>Thýn</w:t>
      </w:r>
      <w:proofErr w:type="spellEnd"/>
      <w:r w:rsidRPr="00004D11">
        <w:rPr>
          <w:rFonts w:ascii="Agipo" w:eastAsia="Arial Unicode MS" w:hAnsi="Agipo" w:cs="Arial Unicode MS"/>
          <w:kern w:val="28"/>
          <w:sz w:val="22"/>
          <w:u w:color="000000"/>
          <w:lang w:val="cs-CZ" w:eastAsia="cs-CZ"/>
        </w:rPr>
        <w:t xml:space="preserve">, kterého bychom mohli </w:t>
      </w:r>
      <w:r w:rsidR="005C0353">
        <w:rPr>
          <w:rFonts w:ascii="Agipo" w:eastAsia="Arial Unicode MS" w:hAnsi="Agipo" w:cs="Arial Unicode MS"/>
          <w:kern w:val="28"/>
          <w:sz w:val="22"/>
          <w:u w:color="000000"/>
          <w:lang w:val="cs-CZ" w:eastAsia="cs-CZ"/>
        </w:rPr>
        <w:t xml:space="preserve">dnes </w:t>
      </w:r>
      <w:r w:rsidRPr="00004D11">
        <w:rPr>
          <w:rFonts w:ascii="Agipo" w:eastAsia="Arial Unicode MS" w:hAnsi="Agipo" w:cs="Arial Unicode MS"/>
          <w:kern w:val="28"/>
          <w:sz w:val="22"/>
          <w:u w:color="000000"/>
          <w:lang w:val="cs-CZ" w:eastAsia="cs-CZ"/>
        </w:rPr>
        <w:t>nejlépe označit jako fotografujícího umělce, zkoumá od počátku své tvorby pods</w:t>
      </w:r>
      <w:r w:rsidR="008C43BE">
        <w:rPr>
          <w:rFonts w:ascii="Agipo" w:eastAsia="Arial Unicode MS" w:hAnsi="Agipo" w:cs="Arial Unicode MS"/>
          <w:kern w:val="28"/>
          <w:sz w:val="22"/>
          <w:u w:color="000000"/>
          <w:lang w:val="cs-CZ" w:eastAsia="cs-CZ"/>
        </w:rPr>
        <w:t xml:space="preserve">tatu samotného média fotografie. </w:t>
      </w:r>
      <w:r w:rsidRPr="00004D11">
        <w:rPr>
          <w:rFonts w:ascii="Agipo" w:eastAsia="Arial Unicode MS" w:hAnsi="Agipo" w:cs="Arial Unicode MS"/>
          <w:kern w:val="28"/>
          <w:sz w:val="22"/>
          <w:u w:color="000000"/>
          <w:lang w:val="cs-CZ" w:eastAsia="cs-CZ"/>
        </w:rPr>
        <w:t xml:space="preserve">Zájem o tradiční analogovou fotografii, historii oboru a práci s experimentálními technikami fotografie propojuje s nefotografickými postupy a konceptuálním myšlením. Od analyzování technologických možností fotografie se </w:t>
      </w:r>
      <w:proofErr w:type="spellStart"/>
      <w:r w:rsidRPr="00004D11">
        <w:rPr>
          <w:rFonts w:ascii="Agipo" w:eastAsia="Arial Unicode MS" w:hAnsi="Agipo" w:cs="Arial Unicode MS"/>
          <w:kern w:val="28"/>
          <w:sz w:val="22"/>
          <w:u w:color="000000"/>
          <w:lang w:val="cs-CZ" w:eastAsia="cs-CZ"/>
        </w:rPr>
        <w:t>Thýn</w:t>
      </w:r>
      <w:proofErr w:type="spellEnd"/>
      <w:r w:rsidRPr="00004D11">
        <w:rPr>
          <w:rFonts w:ascii="Agipo" w:eastAsia="Arial Unicode MS" w:hAnsi="Agipo" w:cs="Arial Unicode MS"/>
          <w:kern w:val="28"/>
          <w:sz w:val="22"/>
          <w:u w:color="000000"/>
          <w:lang w:val="cs-CZ" w:eastAsia="cs-CZ"/>
        </w:rPr>
        <w:t xml:space="preserve"> nedávno posunul směrem k možnostem samotného fotografického zobrazování a obsahu obrazu.</w:t>
      </w:r>
    </w:p>
    <w:p w14:paraId="42E996ED" w14:textId="77777777" w:rsidR="009B66CD" w:rsidRDefault="008C43BE" w:rsidP="009B66CD">
      <w:pPr>
        <w:spacing w:before="120" w:after="120"/>
        <w:jc w:val="both"/>
        <w:rPr>
          <w:rFonts w:ascii="Agipo" w:eastAsia="Arial Unicode MS" w:hAnsi="Agipo" w:cs="Arial Unicode MS"/>
          <w:kern w:val="28"/>
          <w:sz w:val="22"/>
          <w:u w:color="000000"/>
          <w:lang w:val="cs-CZ" w:eastAsia="cs-CZ"/>
        </w:rPr>
      </w:pPr>
      <w:r>
        <w:rPr>
          <w:rFonts w:ascii="Agipo" w:eastAsia="Arial Unicode MS" w:hAnsi="Agipo" w:cs="Arial Unicode MS"/>
          <w:kern w:val="28"/>
          <w:sz w:val="22"/>
          <w:u w:color="000000"/>
          <w:lang w:val="cs-CZ" w:eastAsia="cs-CZ"/>
        </w:rPr>
        <w:t>Jeho nejnovější práce pro Dům umění</w:t>
      </w:r>
      <w:r w:rsidR="00004D11" w:rsidRPr="00004D11">
        <w:rPr>
          <w:rFonts w:ascii="Agipo" w:eastAsia="Arial Unicode MS" w:hAnsi="Agipo" w:cs="Arial Unicode MS"/>
          <w:kern w:val="28"/>
          <w:sz w:val="22"/>
          <w:u w:color="000000"/>
          <w:lang w:val="cs-CZ" w:eastAsia="cs-CZ"/>
        </w:rPr>
        <w:t xml:space="preserve"> je vytvořena ze soustředěného fotografického cyklu technicky a esteticky precizních snímků s důmyslnou kompozicí, autorského textu, objektů a instalace. Fotografie sestavené z fragmentů nesourodých částí a vizuálně nesouvisejících předmětů vytvářejí vizuální koláž s mnohovrstevnými významy. Kombinace prvků, jako jsou přírodniny (dřevěný klacek, kámen), jejich napodobenin nebo průmyslově upravených výrobků (deska stolu, papír), současných civilizačních předmětů (plastová bedýnka, profil plastového okna, plastový sáček), převzatých módních a reklamních snímků a fotografií lebky, se střetávají ve zjevných protikladech. </w:t>
      </w:r>
      <w:r w:rsidR="009B66CD">
        <w:rPr>
          <w:rFonts w:ascii="Agipo" w:eastAsia="Arial Unicode MS" w:hAnsi="Agipo" w:cs="Arial Unicode MS"/>
          <w:kern w:val="28"/>
          <w:sz w:val="22"/>
          <w:u w:color="000000"/>
          <w:lang w:val="cs-CZ" w:eastAsia="cs-CZ"/>
        </w:rPr>
        <w:t xml:space="preserve"> </w:t>
      </w:r>
    </w:p>
    <w:p w14:paraId="164FE8E7" w14:textId="77777777" w:rsidR="000537C8" w:rsidRDefault="009B66CD" w:rsidP="009B66CD">
      <w:pPr>
        <w:spacing w:before="120" w:after="120"/>
        <w:jc w:val="both"/>
        <w:rPr>
          <w:rFonts w:ascii="Agipo" w:eastAsia="Arial Unicode MS" w:hAnsi="Agipo" w:cs="Arial Unicode MS"/>
          <w:kern w:val="28"/>
          <w:sz w:val="22"/>
          <w:u w:color="000000"/>
          <w:lang w:val="cs-CZ" w:eastAsia="cs-CZ"/>
        </w:rPr>
      </w:pPr>
      <w:r w:rsidRPr="009B66CD">
        <w:rPr>
          <w:rFonts w:ascii="Agipo" w:eastAsia="Arial Unicode MS" w:hAnsi="Agipo" w:cs="Arial Unicode MS"/>
          <w:kern w:val="28"/>
          <w:sz w:val="22"/>
          <w:u w:color="000000"/>
          <w:lang w:val="cs-CZ" w:eastAsia="cs-CZ"/>
        </w:rPr>
        <w:t xml:space="preserve">Informační obsah jednotlivých výjevů či předmětů je </w:t>
      </w:r>
      <w:r>
        <w:rPr>
          <w:rFonts w:ascii="Agipo" w:eastAsia="Arial Unicode MS" w:hAnsi="Agipo" w:cs="Arial Unicode MS"/>
          <w:kern w:val="28"/>
          <w:sz w:val="22"/>
          <w:u w:color="000000"/>
          <w:lang w:val="cs-CZ" w:eastAsia="cs-CZ"/>
        </w:rPr>
        <w:t>potlačen, význam je nepatrně posunut</w:t>
      </w:r>
      <w:r w:rsidRPr="009B66CD">
        <w:rPr>
          <w:rFonts w:ascii="Agipo" w:eastAsia="Arial Unicode MS" w:hAnsi="Agipo" w:cs="Arial Unicode MS"/>
          <w:kern w:val="28"/>
          <w:sz w:val="22"/>
          <w:u w:color="000000"/>
          <w:lang w:val="cs-CZ" w:eastAsia="cs-CZ"/>
        </w:rPr>
        <w:t xml:space="preserve">, takže ve výsledku jsou předměty a zobrazení něčím trochu jiným, než se nám původně jeví. </w:t>
      </w:r>
      <w:r w:rsidR="000537C8">
        <w:rPr>
          <w:rFonts w:ascii="Agipo" w:eastAsia="Arial Unicode MS" w:hAnsi="Agipo" w:cs="Arial Unicode MS"/>
          <w:kern w:val="28"/>
          <w:sz w:val="22"/>
          <w:u w:color="000000"/>
          <w:lang w:val="cs-CZ" w:eastAsia="cs-CZ"/>
        </w:rPr>
        <w:t>E</w:t>
      </w:r>
      <w:r w:rsidR="000537C8" w:rsidRPr="000537C8">
        <w:rPr>
          <w:rFonts w:ascii="Agipo" w:eastAsia="Arial Unicode MS" w:hAnsi="Agipo" w:cs="Arial Unicode MS"/>
          <w:kern w:val="28"/>
          <w:sz w:val="22"/>
          <w:u w:color="000000"/>
          <w:lang w:val="cs-CZ" w:eastAsia="cs-CZ"/>
        </w:rPr>
        <w:t>ugenické lebky, fotografované v Hrdličkově muzeu člověka, d</w:t>
      </w:r>
      <w:r w:rsidR="000537C8">
        <w:rPr>
          <w:rFonts w:ascii="Agipo" w:eastAsia="Arial Unicode MS" w:hAnsi="Agipo" w:cs="Arial Unicode MS"/>
          <w:kern w:val="28"/>
          <w:sz w:val="22"/>
          <w:u w:color="000000"/>
          <w:lang w:val="cs-CZ" w:eastAsia="cs-CZ"/>
        </w:rPr>
        <w:t xml:space="preserve">ešifruje </w:t>
      </w:r>
      <w:proofErr w:type="spellStart"/>
      <w:r w:rsidR="000537C8">
        <w:rPr>
          <w:rFonts w:ascii="Agipo" w:eastAsia="Arial Unicode MS" w:hAnsi="Agipo" w:cs="Arial Unicode MS"/>
          <w:kern w:val="28"/>
          <w:sz w:val="22"/>
          <w:u w:color="000000"/>
          <w:lang w:val="cs-CZ" w:eastAsia="cs-CZ"/>
        </w:rPr>
        <w:t>Thýn</w:t>
      </w:r>
      <w:proofErr w:type="spellEnd"/>
      <w:r w:rsidR="000537C8">
        <w:rPr>
          <w:rFonts w:ascii="Agipo" w:eastAsia="Arial Unicode MS" w:hAnsi="Agipo" w:cs="Arial Unicode MS"/>
          <w:kern w:val="28"/>
          <w:sz w:val="22"/>
          <w:u w:color="000000"/>
          <w:lang w:val="cs-CZ" w:eastAsia="cs-CZ"/>
        </w:rPr>
        <w:t xml:space="preserve"> ve dvou rovinách </w:t>
      </w:r>
      <w:r w:rsidR="00840A02">
        <w:rPr>
          <w:rFonts w:ascii="Agipo" w:eastAsia="Arial Unicode MS" w:hAnsi="Agipo" w:cs="Arial Unicode MS"/>
          <w:kern w:val="28"/>
          <w:sz w:val="22"/>
          <w:u w:color="000000"/>
          <w:lang w:val="cs-CZ" w:eastAsia="cs-CZ"/>
        </w:rPr>
        <w:t>–</w:t>
      </w:r>
      <w:r w:rsidR="000537C8">
        <w:rPr>
          <w:rFonts w:ascii="Agipo" w:eastAsia="Arial Unicode MS" w:hAnsi="Agipo" w:cs="Arial Unicode MS"/>
          <w:kern w:val="28"/>
          <w:sz w:val="22"/>
          <w:u w:color="000000"/>
          <w:lang w:val="cs-CZ" w:eastAsia="cs-CZ"/>
        </w:rPr>
        <w:t xml:space="preserve"> </w:t>
      </w:r>
      <w:r w:rsidR="000537C8" w:rsidRPr="000537C8">
        <w:rPr>
          <w:rFonts w:ascii="Agipo" w:eastAsia="Arial Unicode MS" w:hAnsi="Agipo" w:cs="Arial Unicode MS"/>
          <w:kern w:val="28"/>
          <w:sz w:val="22"/>
          <w:u w:color="000000"/>
          <w:lang w:val="cs-CZ" w:eastAsia="cs-CZ"/>
        </w:rPr>
        <w:t xml:space="preserve">po obsahové stránce jako lidský pozůstatek, jehož význam se posunul od symboliky pomíjivosti k pavědeckému technickému předmětu, přetvořenému člověkem ve snaze po pokroku, </w:t>
      </w:r>
      <w:r w:rsidR="00840A02">
        <w:rPr>
          <w:rFonts w:ascii="Agipo" w:eastAsia="Arial Unicode MS" w:hAnsi="Agipo" w:cs="Arial Unicode MS"/>
          <w:kern w:val="28"/>
          <w:sz w:val="22"/>
          <w:u w:color="000000"/>
          <w:lang w:val="cs-CZ" w:eastAsia="cs-CZ"/>
        </w:rPr>
        <w:t xml:space="preserve">– </w:t>
      </w:r>
      <w:r w:rsidR="005F2F11">
        <w:rPr>
          <w:rFonts w:ascii="Agipo" w:eastAsia="Arial Unicode MS" w:hAnsi="Agipo" w:cs="Arial Unicode MS"/>
          <w:kern w:val="28"/>
          <w:sz w:val="22"/>
          <w:u w:color="000000"/>
          <w:lang w:val="cs-CZ" w:eastAsia="cs-CZ"/>
        </w:rPr>
        <w:t>a</w:t>
      </w:r>
      <w:r w:rsidR="000537C8" w:rsidRPr="000537C8">
        <w:rPr>
          <w:rFonts w:ascii="Agipo" w:eastAsia="Arial Unicode MS" w:hAnsi="Agipo" w:cs="Arial Unicode MS"/>
          <w:kern w:val="28"/>
          <w:sz w:val="22"/>
          <w:u w:color="000000"/>
          <w:lang w:val="cs-CZ" w:eastAsia="cs-CZ"/>
        </w:rPr>
        <w:t xml:space="preserve"> současně po formální stránce jako trojrozměrný objekt doplněný později kresbou a textem. Prolínání přírodního, přirozeného a umělého, člověkem vytvořeného nebo přetvořeného je důležitým motivem, s nímž </w:t>
      </w:r>
      <w:proofErr w:type="spellStart"/>
      <w:r w:rsidR="000537C8" w:rsidRPr="000537C8">
        <w:rPr>
          <w:rFonts w:ascii="Agipo" w:eastAsia="Arial Unicode MS" w:hAnsi="Agipo" w:cs="Arial Unicode MS"/>
          <w:kern w:val="28"/>
          <w:sz w:val="22"/>
          <w:u w:color="000000"/>
          <w:lang w:val="cs-CZ" w:eastAsia="cs-CZ"/>
        </w:rPr>
        <w:t>Thýn</w:t>
      </w:r>
      <w:proofErr w:type="spellEnd"/>
      <w:r w:rsidR="000537C8" w:rsidRPr="000537C8">
        <w:rPr>
          <w:rFonts w:ascii="Agipo" w:eastAsia="Arial Unicode MS" w:hAnsi="Agipo" w:cs="Arial Unicode MS"/>
          <w:kern w:val="28"/>
          <w:sz w:val="22"/>
          <w:u w:color="000000"/>
          <w:lang w:val="cs-CZ" w:eastAsia="cs-CZ"/>
        </w:rPr>
        <w:t xml:space="preserve"> pracuje. Stejně tak se v kompozicích fotografií poměřuje v obecné rovině protiklad konkrétního a abstraktního, plochého a prostorového, hmotného a nehmotného.</w:t>
      </w:r>
    </w:p>
    <w:p w14:paraId="12A6A17D" w14:textId="77777777" w:rsidR="00462C4F" w:rsidRPr="00210CC9" w:rsidRDefault="00462C4F" w:rsidP="00004D11">
      <w:pPr>
        <w:jc w:val="both"/>
        <w:rPr>
          <w:rFonts w:ascii="Agipo" w:eastAsia="Arial Unicode MS" w:hAnsi="Agipo" w:cs="Arial Unicode MS"/>
          <w:kern w:val="28"/>
          <w:sz w:val="22"/>
          <w:u w:color="000000"/>
          <w:lang w:val="cs-CZ" w:eastAsia="cs-CZ"/>
        </w:rPr>
      </w:pPr>
      <w:r w:rsidRPr="0012605E">
        <w:rPr>
          <w:rFonts w:ascii="Agipo" w:eastAsia="Arial Unicode MS" w:hAnsi="Agipo" w:cs="Arial Unicode MS"/>
          <w:b/>
          <w:kern w:val="28"/>
          <w:sz w:val="22"/>
          <w:u w:color="000000"/>
          <w:lang w:val="cs-CZ" w:eastAsia="cs-CZ"/>
        </w:rPr>
        <w:t xml:space="preserve">Jiří </w:t>
      </w:r>
      <w:proofErr w:type="spellStart"/>
      <w:r w:rsidRPr="0012605E">
        <w:rPr>
          <w:rFonts w:ascii="Agipo" w:eastAsia="Arial Unicode MS" w:hAnsi="Agipo" w:cs="Arial Unicode MS"/>
          <w:b/>
          <w:kern w:val="28"/>
          <w:sz w:val="22"/>
          <w:u w:color="000000"/>
          <w:lang w:val="cs-CZ" w:eastAsia="cs-CZ"/>
        </w:rPr>
        <w:t>Thýn</w:t>
      </w:r>
      <w:proofErr w:type="spellEnd"/>
      <w:r w:rsidRPr="0012605E">
        <w:rPr>
          <w:rFonts w:ascii="Agipo" w:eastAsia="Arial Unicode MS" w:hAnsi="Agipo" w:cs="Arial Unicode MS"/>
          <w:b/>
          <w:kern w:val="28"/>
          <w:sz w:val="22"/>
          <w:u w:color="000000"/>
          <w:lang w:val="cs-CZ" w:eastAsia="cs-CZ"/>
        </w:rPr>
        <w:t xml:space="preserve"> </w:t>
      </w:r>
      <w:r w:rsidRPr="00210CC9">
        <w:rPr>
          <w:rFonts w:ascii="Agipo" w:eastAsia="Arial Unicode MS" w:hAnsi="Agipo" w:cs="Arial Unicode MS"/>
          <w:kern w:val="28"/>
          <w:sz w:val="22"/>
          <w:u w:color="000000"/>
          <w:lang w:val="cs-CZ" w:eastAsia="cs-CZ"/>
        </w:rPr>
        <w:t xml:space="preserve">(*1977) patří mezi výrazné umělce současné mladé generace. V roce 2005 absolvoval Vysokou školu uměleckoprůmyslovou v Praze, fotografický ateliér prof. Pavla </w:t>
      </w:r>
      <w:proofErr w:type="spellStart"/>
      <w:r w:rsidRPr="00210CC9">
        <w:rPr>
          <w:rFonts w:ascii="Agipo" w:eastAsia="Arial Unicode MS" w:hAnsi="Agipo" w:cs="Arial Unicode MS"/>
          <w:kern w:val="28"/>
          <w:sz w:val="22"/>
          <w:u w:color="000000"/>
          <w:lang w:val="cs-CZ" w:eastAsia="cs-CZ"/>
        </w:rPr>
        <w:t>Štechy</w:t>
      </w:r>
      <w:proofErr w:type="spellEnd"/>
      <w:r w:rsidR="004352D8">
        <w:rPr>
          <w:rFonts w:ascii="Agipo" w:eastAsia="Arial Unicode MS" w:hAnsi="Agipo" w:cs="Arial Unicode MS"/>
          <w:kern w:val="28"/>
          <w:sz w:val="22"/>
          <w:u w:color="000000"/>
          <w:lang w:val="cs-CZ" w:eastAsia="cs-CZ"/>
        </w:rPr>
        <w:t xml:space="preserve">. </w:t>
      </w:r>
      <w:r w:rsidR="004352D8" w:rsidRPr="004352D8">
        <w:rPr>
          <w:rFonts w:ascii="Agipo" w:eastAsia="Arial Unicode MS" w:hAnsi="Agipo" w:cs="Arial Unicode MS"/>
          <w:kern w:val="28"/>
          <w:sz w:val="22"/>
          <w:u w:color="000000"/>
          <w:lang w:val="cs-CZ" w:eastAsia="cs-CZ"/>
        </w:rPr>
        <w:t xml:space="preserve">Byl zakládajícím členem skupiny Ládví, která fungovala na bázi dobrovolné činnosti ve prospěch ochrany veřejného prostoru místního sídliště. </w:t>
      </w:r>
      <w:r w:rsidRPr="00210CC9">
        <w:rPr>
          <w:rFonts w:ascii="Agipo" w:eastAsia="Arial Unicode MS" w:hAnsi="Agipo" w:cs="Arial Unicode MS"/>
          <w:kern w:val="28"/>
          <w:sz w:val="22"/>
          <w:u w:color="000000"/>
          <w:lang w:val="cs-CZ" w:eastAsia="cs-CZ"/>
        </w:rPr>
        <w:t xml:space="preserve">Dvakrát byl finalistou Ceny Jindřicha Chalupeckého (2011, 2012). </w:t>
      </w:r>
    </w:p>
    <w:p w14:paraId="1D8DFB66" w14:textId="77777777" w:rsidR="00E25420" w:rsidRPr="00210CC9" w:rsidRDefault="00E25420" w:rsidP="00450654">
      <w:pPr>
        <w:pStyle w:val="Bezmezer"/>
        <w:rPr>
          <w:sz w:val="22"/>
        </w:rPr>
      </w:pPr>
    </w:p>
    <w:p w14:paraId="6AF23A5D" w14:textId="77777777" w:rsidR="00FB2397" w:rsidRPr="00210CC9" w:rsidRDefault="00FB2397" w:rsidP="00450654">
      <w:pPr>
        <w:pStyle w:val="Bezmezer"/>
        <w:rPr>
          <w:sz w:val="22"/>
        </w:rPr>
      </w:pPr>
    </w:p>
    <w:p w14:paraId="69B5F878" w14:textId="77777777" w:rsidR="00971952" w:rsidRPr="00210CC9" w:rsidRDefault="006863A9" w:rsidP="009D23ED">
      <w:pPr>
        <w:pStyle w:val="Bezmezer"/>
        <w:spacing w:after="120"/>
        <w:rPr>
          <w:sz w:val="22"/>
        </w:rPr>
      </w:pPr>
      <w:r w:rsidRPr="00210CC9">
        <w:rPr>
          <w:sz w:val="22"/>
        </w:rPr>
        <w:t>Doprovodný program:</w:t>
      </w:r>
      <w:r w:rsidR="00450654" w:rsidRPr="00210CC9">
        <w:rPr>
          <w:sz w:val="22"/>
        </w:rPr>
        <w:t xml:space="preserve"> </w:t>
      </w:r>
    </w:p>
    <w:p w14:paraId="050A0903" w14:textId="77777777" w:rsidR="006863A9" w:rsidRPr="00210CC9" w:rsidRDefault="00FB2397" w:rsidP="00FB2397">
      <w:pPr>
        <w:pStyle w:val="Bezmezer"/>
        <w:spacing w:after="120"/>
        <w:rPr>
          <w:sz w:val="22"/>
        </w:rPr>
      </w:pPr>
      <w:r w:rsidRPr="00210CC9">
        <w:rPr>
          <w:b w:val="0"/>
          <w:sz w:val="22"/>
        </w:rPr>
        <w:t>3</w:t>
      </w:r>
      <w:r w:rsidR="00971952" w:rsidRPr="00210CC9">
        <w:rPr>
          <w:b w:val="0"/>
          <w:sz w:val="22"/>
        </w:rPr>
        <w:t xml:space="preserve">. 5. v 17 h </w:t>
      </w:r>
      <w:r w:rsidRPr="00210CC9">
        <w:rPr>
          <w:b w:val="0"/>
          <w:sz w:val="22"/>
        </w:rPr>
        <w:t xml:space="preserve">– </w:t>
      </w:r>
      <w:r w:rsidRPr="00210CC9">
        <w:rPr>
          <w:sz w:val="22"/>
        </w:rPr>
        <w:t>Komentovaná prohlídka výstavy s kurátorkou Marikou Svobodovou</w:t>
      </w:r>
    </w:p>
    <w:p w14:paraId="6D085D67" w14:textId="77777777" w:rsidR="00462C4F" w:rsidRPr="00210CC9" w:rsidRDefault="00462C4F" w:rsidP="00462C4F">
      <w:pPr>
        <w:pStyle w:val="Bezmezer"/>
        <w:spacing w:after="120"/>
        <w:rPr>
          <w:sz w:val="22"/>
        </w:rPr>
      </w:pPr>
      <w:r w:rsidRPr="00210CC9">
        <w:rPr>
          <w:b w:val="0"/>
          <w:sz w:val="22"/>
        </w:rPr>
        <w:t xml:space="preserve">28. 5. v 14–17 h – </w:t>
      </w:r>
      <w:r w:rsidRPr="00210CC9">
        <w:rPr>
          <w:sz w:val="22"/>
        </w:rPr>
        <w:t xml:space="preserve">Bez fotografie – autorský fotografický workshop s Jiřím </w:t>
      </w:r>
      <w:proofErr w:type="spellStart"/>
      <w:r w:rsidRPr="00210CC9">
        <w:rPr>
          <w:sz w:val="22"/>
        </w:rPr>
        <w:t>Thýnem</w:t>
      </w:r>
      <w:proofErr w:type="spellEnd"/>
    </w:p>
    <w:p w14:paraId="74F423CA" w14:textId="77777777" w:rsidR="00581034" w:rsidRPr="00210CC9" w:rsidRDefault="00581034" w:rsidP="001E6CC6">
      <w:pPr>
        <w:pStyle w:val="FormtovanvHTML"/>
        <w:rPr>
          <w:rFonts w:ascii="Agipo" w:eastAsia="Agipo" w:hAnsi="Agipo" w:cs="Agipo"/>
          <w:b/>
          <w:color w:val="000000"/>
          <w:kern w:val="2"/>
          <w:sz w:val="22"/>
          <w:szCs w:val="24"/>
          <w:u w:color="000000"/>
          <w:bdr w:val="nil"/>
        </w:rPr>
      </w:pPr>
    </w:p>
    <w:p w14:paraId="550DE176" w14:textId="77777777" w:rsidR="00403B02" w:rsidRDefault="00403B02" w:rsidP="001E6CC6">
      <w:pPr>
        <w:pStyle w:val="FormtovanvHTML"/>
        <w:rPr>
          <w:rFonts w:ascii="Agipo" w:eastAsia="Agipo" w:hAnsi="Agipo" w:cs="Agipo"/>
          <w:b/>
          <w:color w:val="000000"/>
          <w:kern w:val="2"/>
          <w:sz w:val="22"/>
          <w:szCs w:val="24"/>
          <w:u w:color="000000"/>
          <w:bdr w:val="nil"/>
        </w:rPr>
      </w:pPr>
    </w:p>
    <w:p w14:paraId="108F470F" w14:textId="77777777" w:rsidR="005F2F11" w:rsidRDefault="005F2F11" w:rsidP="001E6CC6">
      <w:pPr>
        <w:pStyle w:val="FormtovanvHTML"/>
        <w:rPr>
          <w:rFonts w:ascii="Agipo" w:eastAsia="Agipo" w:hAnsi="Agipo" w:cs="Agipo"/>
          <w:b/>
          <w:color w:val="000000"/>
          <w:kern w:val="2"/>
          <w:sz w:val="22"/>
          <w:szCs w:val="24"/>
          <w:u w:color="000000"/>
          <w:bdr w:val="nil"/>
        </w:rPr>
      </w:pPr>
    </w:p>
    <w:p w14:paraId="63A5C019" w14:textId="77777777" w:rsidR="005F2F11" w:rsidRDefault="005F2F11" w:rsidP="001E6CC6">
      <w:pPr>
        <w:pStyle w:val="FormtovanvHTML"/>
        <w:rPr>
          <w:rFonts w:ascii="Agipo" w:eastAsia="Agipo" w:hAnsi="Agipo" w:cs="Agipo"/>
          <w:b/>
          <w:color w:val="000000"/>
          <w:kern w:val="2"/>
          <w:sz w:val="22"/>
          <w:szCs w:val="24"/>
          <w:u w:color="000000"/>
          <w:bdr w:val="nil"/>
        </w:rPr>
      </w:pPr>
    </w:p>
    <w:p w14:paraId="68C75B04" w14:textId="77777777" w:rsidR="005F2F11" w:rsidRDefault="005F2F11" w:rsidP="001E6CC6">
      <w:pPr>
        <w:pStyle w:val="FormtovanvHTML"/>
        <w:rPr>
          <w:rFonts w:ascii="Agipo" w:eastAsia="Agipo" w:hAnsi="Agipo" w:cs="Agipo"/>
          <w:b/>
          <w:color w:val="000000"/>
          <w:kern w:val="2"/>
          <w:sz w:val="22"/>
          <w:szCs w:val="24"/>
          <w:u w:color="000000"/>
          <w:bdr w:val="nil"/>
        </w:rPr>
      </w:pPr>
    </w:p>
    <w:p w14:paraId="42FBA3C9" w14:textId="77777777" w:rsidR="005F2F11" w:rsidRDefault="005F2F11" w:rsidP="001E6CC6">
      <w:pPr>
        <w:pStyle w:val="FormtovanvHTML"/>
        <w:rPr>
          <w:rFonts w:ascii="Agipo" w:eastAsia="Agipo" w:hAnsi="Agipo" w:cs="Agipo"/>
          <w:b/>
          <w:color w:val="000000"/>
          <w:kern w:val="2"/>
          <w:sz w:val="22"/>
          <w:szCs w:val="24"/>
          <w:u w:color="000000"/>
          <w:bdr w:val="nil"/>
        </w:rPr>
      </w:pPr>
    </w:p>
    <w:p w14:paraId="4AC72F1C" w14:textId="77777777" w:rsidR="005F2F11" w:rsidRDefault="005F2F11" w:rsidP="001E6CC6">
      <w:pPr>
        <w:pStyle w:val="FormtovanvHTML"/>
        <w:rPr>
          <w:rFonts w:ascii="Agipo" w:eastAsia="Agipo" w:hAnsi="Agipo" w:cs="Agipo"/>
          <w:b/>
          <w:color w:val="000000"/>
          <w:kern w:val="2"/>
          <w:sz w:val="22"/>
          <w:szCs w:val="24"/>
          <w:u w:color="000000"/>
          <w:bdr w:val="nil"/>
        </w:rPr>
      </w:pPr>
    </w:p>
    <w:p w14:paraId="56671DE3" w14:textId="77777777" w:rsidR="005F2F11" w:rsidRDefault="005F2F11" w:rsidP="001E6CC6">
      <w:pPr>
        <w:pStyle w:val="FormtovanvHTML"/>
        <w:rPr>
          <w:rFonts w:ascii="Agipo" w:eastAsia="Agipo" w:hAnsi="Agipo" w:cs="Agipo"/>
          <w:b/>
          <w:color w:val="000000"/>
          <w:kern w:val="2"/>
          <w:sz w:val="22"/>
          <w:szCs w:val="24"/>
          <w:u w:color="000000"/>
          <w:bdr w:val="nil"/>
        </w:rPr>
      </w:pPr>
    </w:p>
    <w:p w14:paraId="4CF269B3" w14:textId="77777777" w:rsidR="005F2F11" w:rsidRDefault="005F2F11" w:rsidP="001E6CC6">
      <w:pPr>
        <w:pStyle w:val="FormtovanvHTML"/>
        <w:rPr>
          <w:rFonts w:ascii="Agipo" w:eastAsia="Agipo" w:hAnsi="Agipo" w:cs="Agipo"/>
          <w:b/>
          <w:color w:val="000000"/>
          <w:kern w:val="2"/>
          <w:sz w:val="22"/>
          <w:szCs w:val="24"/>
          <w:u w:color="000000"/>
          <w:bdr w:val="nil"/>
        </w:rPr>
      </w:pPr>
    </w:p>
    <w:p w14:paraId="0ACDE8DF" w14:textId="77777777" w:rsidR="005F2F11" w:rsidRDefault="005F2F11" w:rsidP="001E6CC6">
      <w:pPr>
        <w:pStyle w:val="FormtovanvHTML"/>
        <w:rPr>
          <w:rFonts w:ascii="Agipo" w:eastAsia="Agipo" w:hAnsi="Agipo" w:cs="Agipo"/>
          <w:b/>
          <w:color w:val="000000"/>
          <w:kern w:val="2"/>
          <w:sz w:val="22"/>
          <w:szCs w:val="24"/>
          <w:u w:color="000000"/>
          <w:bdr w:val="nil"/>
        </w:rPr>
      </w:pPr>
    </w:p>
    <w:p w14:paraId="186B7B9F" w14:textId="77777777" w:rsidR="005F2F11" w:rsidRDefault="005F2F11" w:rsidP="001E6CC6">
      <w:pPr>
        <w:pStyle w:val="FormtovanvHTML"/>
        <w:rPr>
          <w:rFonts w:ascii="Agipo" w:eastAsia="Agipo" w:hAnsi="Agipo" w:cs="Agipo"/>
          <w:b/>
          <w:color w:val="000000"/>
          <w:kern w:val="2"/>
          <w:sz w:val="22"/>
          <w:szCs w:val="24"/>
          <w:u w:color="000000"/>
          <w:bdr w:val="nil"/>
        </w:rPr>
      </w:pPr>
    </w:p>
    <w:p w14:paraId="6E72369C" w14:textId="77777777" w:rsidR="005F2F11" w:rsidRDefault="005F2F11" w:rsidP="001E6CC6">
      <w:pPr>
        <w:pStyle w:val="FormtovanvHTML"/>
        <w:rPr>
          <w:rFonts w:ascii="Agipo" w:eastAsia="Agipo" w:hAnsi="Agipo" w:cs="Agipo"/>
          <w:b/>
          <w:color w:val="000000"/>
          <w:kern w:val="2"/>
          <w:sz w:val="22"/>
          <w:szCs w:val="24"/>
          <w:u w:color="000000"/>
          <w:bdr w:val="nil"/>
        </w:rPr>
      </w:pPr>
    </w:p>
    <w:p w14:paraId="2EA5F330" w14:textId="77777777" w:rsidR="005F2F11" w:rsidRDefault="005F2F11" w:rsidP="001E6CC6">
      <w:pPr>
        <w:pStyle w:val="FormtovanvHTML"/>
        <w:rPr>
          <w:rFonts w:ascii="Agipo" w:eastAsia="Agipo" w:hAnsi="Agipo" w:cs="Agipo"/>
          <w:b/>
          <w:color w:val="000000"/>
          <w:kern w:val="2"/>
          <w:sz w:val="22"/>
          <w:szCs w:val="24"/>
          <w:u w:color="000000"/>
          <w:bdr w:val="nil"/>
        </w:rPr>
      </w:pPr>
    </w:p>
    <w:p w14:paraId="2F6F3D4C" w14:textId="77777777" w:rsidR="005F2F11" w:rsidRDefault="005F2F11" w:rsidP="001E6CC6">
      <w:pPr>
        <w:pStyle w:val="FormtovanvHTML"/>
        <w:rPr>
          <w:rFonts w:ascii="Agipo" w:eastAsia="Agipo" w:hAnsi="Agipo" w:cs="Agipo"/>
          <w:b/>
          <w:color w:val="000000"/>
          <w:kern w:val="2"/>
          <w:sz w:val="22"/>
          <w:szCs w:val="24"/>
          <w:u w:color="000000"/>
          <w:bdr w:val="nil"/>
        </w:rPr>
      </w:pPr>
    </w:p>
    <w:p w14:paraId="598F63AD" w14:textId="77777777" w:rsidR="005F2F11" w:rsidRDefault="005F2F11" w:rsidP="001E6CC6">
      <w:pPr>
        <w:pStyle w:val="FormtovanvHTML"/>
        <w:rPr>
          <w:rFonts w:ascii="Agipo" w:eastAsia="Agipo" w:hAnsi="Agipo" w:cs="Agipo"/>
          <w:b/>
          <w:color w:val="000000"/>
          <w:kern w:val="2"/>
          <w:sz w:val="22"/>
          <w:szCs w:val="24"/>
          <w:u w:color="000000"/>
          <w:bdr w:val="nil"/>
        </w:rPr>
      </w:pPr>
    </w:p>
    <w:p w14:paraId="6CEFC03B" w14:textId="77777777" w:rsidR="005F2F11" w:rsidRDefault="005F2F11" w:rsidP="001E6CC6">
      <w:pPr>
        <w:pStyle w:val="FormtovanvHTML"/>
        <w:rPr>
          <w:rFonts w:ascii="Agipo" w:eastAsia="Agipo" w:hAnsi="Agipo" w:cs="Agipo"/>
          <w:b/>
          <w:color w:val="000000"/>
          <w:kern w:val="2"/>
          <w:sz w:val="22"/>
          <w:szCs w:val="24"/>
          <w:u w:color="000000"/>
          <w:bdr w:val="nil"/>
        </w:rPr>
      </w:pPr>
    </w:p>
    <w:p w14:paraId="44AE9636" w14:textId="77777777" w:rsidR="005F2F11" w:rsidRDefault="005F2F11" w:rsidP="001E6CC6">
      <w:pPr>
        <w:pStyle w:val="FormtovanvHTML"/>
        <w:rPr>
          <w:rFonts w:ascii="Agipo" w:eastAsia="Agipo" w:hAnsi="Agipo" w:cs="Agipo"/>
          <w:b/>
          <w:color w:val="000000"/>
          <w:kern w:val="2"/>
          <w:sz w:val="22"/>
          <w:szCs w:val="24"/>
          <w:u w:color="000000"/>
          <w:bdr w:val="nil"/>
        </w:rPr>
      </w:pPr>
    </w:p>
    <w:p w14:paraId="78C57C57" w14:textId="77777777" w:rsidR="005F2F11" w:rsidRDefault="005F2F11" w:rsidP="001E6CC6">
      <w:pPr>
        <w:pStyle w:val="FormtovanvHTML"/>
        <w:rPr>
          <w:rFonts w:ascii="Agipo" w:eastAsia="Agipo" w:hAnsi="Agipo" w:cs="Agipo"/>
          <w:b/>
          <w:color w:val="000000"/>
          <w:kern w:val="2"/>
          <w:sz w:val="22"/>
          <w:szCs w:val="24"/>
          <w:u w:color="000000"/>
          <w:bdr w:val="nil"/>
        </w:rPr>
      </w:pPr>
    </w:p>
    <w:p w14:paraId="4B4016EE" w14:textId="77777777" w:rsidR="005F2F11" w:rsidRDefault="005F2F11" w:rsidP="001E6CC6">
      <w:pPr>
        <w:pStyle w:val="FormtovanvHTML"/>
        <w:rPr>
          <w:rFonts w:ascii="Agipo" w:eastAsia="Agipo" w:hAnsi="Agipo" w:cs="Agipo"/>
          <w:b/>
          <w:color w:val="000000"/>
          <w:kern w:val="2"/>
          <w:sz w:val="22"/>
          <w:szCs w:val="24"/>
          <w:u w:color="000000"/>
          <w:bdr w:val="nil"/>
        </w:rPr>
      </w:pPr>
    </w:p>
    <w:p w14:paraId="74BC9614" w14:textId="77777777" w:rsidR="005F2F11" w:rsidRDefault="005F2F11" w:rsidP="001E6CC6">
      <w:pPr>
        <w:pStyle w:val="FormtovanvHTML"/>
        <w:rPr>
          <w:rFonts w:ascii="Agipo" w:eastAsia="Agipo" w:hAnsi="Agipo" w:cs="Agipo"/>
          <w:b/>
          <w:color w:val="000000"/>
          <w:kern w:val="2"/>
          <w:sz w:val="22"/>
          <w:szCs w:val="24"/>
          <w:u w:color="000000"/>
          <w:bdr w:val="nil"/>
        </w:rPr>
      </w:pPr>
    </w:p>
    <w:p w14:paraId="01D67382" w14:textId="77777777" w:rsidR="005F2F11" w:rsidRDefault="005F2F11" w:rsidP="001E6CC6">
      <w:pPr>
        <w:pStyle w:val="FormtovanvHTML"/>
        <w:rPr>
          <w:rFonts w:ascii="Agipo" w:eastAsia="Agipo" w:hAnsi="Agipo" w:cs="Agipo"/>
          <w:b/>
          <w:color w:val="000000"/>
          <w:kern w:val="2"/>
          <w:sz w:val="22"/>
          <w:szCs w:val="24"/>
          <w:u w:color="000000"/>
          <w:bdr w:val="nil"/>
        </w:rPr>
      </w:pPr>
    </w:p>
    <w:p w14:paraId="1B19E79E" w14:textId="77777777" w:rsidR="005F2F11" w:rsidRDefault="005F2F11" w:rsidP="001E6CC6">
      <w:pPr>
        <w:pStyle w:val="FormtovanvHTML"/>
        <w:rPr>
          <w:rFonts w:ascii="Agipo" w:eastAsia="Agipo" w:hAnsi="Agipo" w:cs="Agipo"/>
          <w:b/>
          <w:color w:val="000000"/>
          <w:kern w:val="2"/>
          <w:sz w:val="22"/>
          <w:szCs w:val="24"/>
          <w:u w:color="000000"/>
          <w:bdr w:val="nil"/>
        </w:rPr>
      </w:pPr>
    </w:p>
    <w:p w14:paraId="4BD76461" w14:textId="77777777" w:rsidR="005F2F11" w:rsidRDefault="005F2F11" w:rsidP="001E6CC6">
      <w:pPr>
        <w:pStyle w:val="FormtovanvHTML"/>
        <w:rPr>
          <w:rFonts w:ascii="Agipo" w:eastAsia="Agipo" w:hAnsi="Agipo" w:cs="Agipo"/>
          <w:b/>
          <w:color w:val="000000"/>
          <w:kern w:val="2"/>
          <w:sz w:val="22"/>
          <w:szCs w:val="24"/>
          <w:u w:color="000000"/>
          <w:bdr w:val="nil"/>
        </w:rPr>
      </w:pPr>
    </w:p>
    <w:p w14:paraId="2132AEC3" w14:textId="77777777" w:rsidR="00CE39AA" w:rsidRDefault="00CE39AA" w:rsidP="001E6CC6">
      <w:pPr>
        <w:pStyle w:val="FormtovanvHTML"/>
        <w:rPr>
          <w:rFonts w:ascii="Agipo" w:eastAsia="Agipo" w:hAnsi="Agipo" w:cs="Agipo"/>
          <w:b/>
          <w:color w:val="000000"/>
          <w:kern w:val="2"/>
          <w:sz w:val="22"/>
          <w:szCs w:val="24"/>
          <w:u w:color="000000"/>
          <w:bdr w:val="nil"/>
        </w:rPr>
      </w:pPr>
    </w:p>
    <w:p w14:paraId="30673A4B" w14:textId="77777777" w:rsidR="00CE39AA" w:rsidRDefault="00CE39AA" w:rsidP="001E6CC6">
      <w:pPr>
        <w:pStyle w:val="FormtovanvHTML"/>
        <w:rPr>
          <w:rFonts w:ascii="Agipo" w:eastAsia="Agipo" w:hAnsi="Agipo" w:cs="Agipo"/>
          <w:b/>
          <w:color w:val="000000"/>
          <w:kern w:val="2"/>
          <w:sz w:val="22"/>
          <w:szCs w:val="24"/>
          <w:u w:color="000000"/>
          <w:bdr w:val="nil"/>
        </w:rPr>
      </w:pPr>
    </w:p>
    <w:p w14:paraId="033425B8" w14:textId="77777777" w:rsidR="00CE39AA" w:rsidRDefault="00CE39AA" w:rsidP="001E6CC6">
      <w:pPr>
        <w:pStyle w:val="FormtovanvHTML"/>
        <w:rPr>
          <w:rFonts w:ascii="Agipo" w:eastAsia="Agipo" w:hAnsi="Agipo" w:cs="Agipo"/>
          <w:b/>
          <w:color w:val="000000"/>
          <w:kern w:val="2"/>
          <w:sz w:val="22"/>
          <w:szCs w:val="24"/>
          <w:u w:color="000000"/>
          <w:bdr w:val="nil"/>
        </w:rPr>
      </w:pPr>
    </w:p>
    <w:p w14:paraId="0297A87D" w14:textId="77777777" w:rsidR="00CE39AA" w:rsidRDefault="00CE39AA" w:rsidP="001E6CC6">
      <w:pPr>
        <w:pStyle w:val="FormtovanvHTML"/>
        <w:rPr>
          <w:rFonts w:ascii="Agipo" w:eastAsia="Agipo" w:hAnsi="Agipo" w:cs="Agipo"/>
          <w:b/>
          <w:color w:val="000000"/>
          <w:kern w:val="2"/>
          <w:sz w:val="22"/>
          <w:szCs w:val="24"/>
          <w:u w:color="000000"/>
          <w:bdr w:val="nil"/>
        </w:rPr>
      </w:pPr>
    </w:p>
    <w:p w14:paraId="0F277013" w14:textId="77777777" w:rsidR="00CE39AA" w:rsidRDefault="00CE39AA" w:rsidP="001E6CC6">
      <w:pPr>
        <w:pStyle w:val="FormtovanvHTML"/>
        <w:rPr>
          <w:rFonts w:ascii="Agipo" w:eastAsia="Agipo" w:hAnsi="Agipo" w:cs="Agipo"/>
          <w:b/>
          <w:color w:val="000000"/>
          <w:kern w:val="2"/>
          <w:sz w:val="22"/>
          <w:szCs w:val="24"/>
          <w:u w:color="000000"/>
          <w:bdr w:val="nil"/>
        </w:rPr>
      </w:pPr>
      <w:bookmarkStart w:id="0" w:name="_GoBack"/>
      <w:bookmarkEnd w:id="0"/>
    </w:p>
    <w:p w14:paraId="770336E7" w14:textId="77777777" w:rsidR="00CE39AA" w:rsidRDefault="00CE39AA" w:rsidP="001E6CC6">
      <w:pPr>
        <w:pStyle w:val="FormtovanvHTML"/>
        <w:rPr>
          <w:rFonts w:ascii="Agipo" w:eastAsia="Agipo" w:hAnsi="Agipo" w:cs="Agipo"/>
          <w:b/>
          <w:color w:val="000000"/>
          <w:kern w:val="2"/>
          <w:sz w:val="22"/>
          <w:szCs w:val="24"/>
          <w:u w:color="000000"/>
          <w:bdr w:val="nil"/>
        </w:rPr>
      </w:pPr>
    </w:p>
    <w:p w14:paraId="515E225D" w14:textId="77777777" w:rsidR="00CE39AA" w:rsidRDefault="00CE39AA" w:rsidP="001E6CC6">
      <w:pPr>
        <w:pStyle w:val="FormtovanvHTML"/>
        <w:rPr>
          <w:rFonts w:ascii="Agipo" w:eastAsia="Agipo" w:hAnsi="Agipo" w:cs="Agipo"/>
          <w:b/>
          <w:color w:val="000000"/>
          <w:kern w:val="2"/>
          <w:sz w:val="22"/>
          <w:szCs w:val="24"/>
          <w:u w:color="000000"/>
          <w:bdr w:val="nil"/>
        </w:rPr>
      </w:pPr>
    </w:p>
    <w:p w14:paraId="23592786" w14:textId="77777777" w:rsidR="00CE39AA" w:rsidRPr="00210CC9" w:rsidRDefault="00CE39AA" w:rsidP="001E6CC6">
      <w:pPr>
        <w:pStyle w:val="FormtovanvHTML"/>
        <w:rPr>
          <w:rFonts w:ascii="Agipo" w:eastAsia="Agipo" w:hAnsi="Agipo" w:cs="Agipo"/>
          <w:b/>
          <w:color w:val="000000"/>
          <w:kern w:val="2"/>
          <w:sz w:val="22"/>
          <w:szCs w:val="24"/>
          <w:u w:color="000000"/>
          <w:bdr w:val="nil"/>
        </w:rPr>
      </w:pPr>
    </w:p>
    <w:p w14:paraId="2E4DFC13" w14:textId="77777777" w:rsidR="00403B02" w:rsidRPr="00210CC9" w:rsidRDefault="00403B02" w:rsidP="001E6CC6">
      <w:pPr>
        <w:pStyle w:val="FormtovanvHTML"/>
        <w:rPr>
          <w:rFonts w:ascii="Agipo" w:eastAsia="Agipo" w:hAnsi="Agipo" w:cs="Agipo"/>
          <w:b/>
          <w:color w:val="000000"/>
          <w:kern w:val="2"/>
          <w:sz w:val="22"/>
          <w:szCs w:val="24"/>
          <w:u w:color="000000"/>
          <w:bdr w:val="nil"/>
        </w:rPr>
      </w:pPr>
    </w:p>
    <w:p w14:paraId="00CC27D1" w14:textId="77777777" w:rsidR="00403B02" w:rsidRPr="00210CC9" w:rsidRDefault="00403B02" w:rsidP="001E6CC6">
      <w:pPr>
        <w:pStyle w:val="FormtovanvHTML"/>
        <w:rPr>
          <w:rFonts w:ascii="Agipo" w:eastAsia="Agipo" w:hAnsi="Agipo" w:cs="Agipo"/>
          <w:b/>
          <w:color w:val="000000"/>
          <w:kern w:val="2"/>
          <w:sz w:val="22"/>
          <w:szCs w:val="24"/>
          <w:u w:color="000000"/>
          <w:bdr w:val="nil"/>
        </w:rPr>
      </w:pPr>
    </w:p>
    <w:p w14:paraId="33203845" w14:textId="77777777" w:rsidR="00054FBD" w:rsidRDefault="00436840" w:rsidP="001E6CC6">
      <w:pPr>
        <w:pStyle w:val="FormtovanvHTML"/>
        <w:rPr>
          <w:rFonts w:ascii="Agipo" w:eastAsia="Agipo" w:hAnsi="Agipo" w:cs="Agipo"/>
          <w:color w:val="000000"/>
          <w:kern w:val="2"/>
          <w:sz w:val="22"/>
          <w:szCs w:val="24"/>
          <w:u w:color="000000"/>
          <w:bdr w:val="nil"/>
        </w:rPr>
      </w:pPr>
      <w:r w:rsidRPr="00210CC9">
        <w:rPr>
          <w:rFonts w:ascii="Agipo" w:eastAsia="Agipo" w:hAnsi="Agipo" w:cs="Agipo"/>
          <w:b/>
          <w:color w:val="000000"/>
          <w:kern w:val="2"/>
          <w:sz w:val="22"/>
          <w:szCs w:val="24"/>
          <w:u w:color="000000"/>
          <w:bdr w:val="nil"/>
        </w:rPr>
        <w:t>Kontakt</w:t>
      </w:r>
      <w:r w:rsidR="00F824DB" w:rsidRPr="00210CC9">
        <w:rPr>
          <w:rFonts w:ascii="Agipo" w:eastAsia="Agipo" w:hAnsi="Agipo" w:cs="Agipo"/>
          <w:b/>
          <w:color w:val="000000"/>
          <w:kern w:val="2"/>
          <w:sz w:val="22"/>
          <w:szCs w:val="24"/>
          <w:u w:color="000000"/>
          <w:bdr w:val="nil"/>
        </w:rPr>
        <w:t xml:space="preserve"> pro média</w:t>
      </w:r>
      <w:r w:rsidRPr="00210CC9">
        <w:rPr>
          <w:rFonts w:ascii="Agipo" w:eastAsia="Agipo" w:hAnsi="Agipo" w:cs="Agipo"/>
          <w:b/>
          <w:color w:val="000000"/>
          <w:kern w:val="2"/>
          <w:sz w:val="22"/>
          <w:szCs w:val="24"/>
          <w:u w:color="000000"/>
          <w:bdr w:val="nil"/>
        </w:rPr>
        <w:t>:</w:t>
      </w:r>
      <w:r w:rsidRPr="00210CC9">
        <w:rPr>
          <w:rFonts w:ascii="Agipo" w:eastAsia="Agipo" w:hAnsi="Agipo" w:cs="Agipo"/>
          <w:color w:val="000000"/>
          <w:kern w:val="2"/>
          <w:sz w:val="22"/>
          <w:szCs w:val="24"/>
          <w:u w:color="000000"/>
          <w:bdr w:val="nil"/>
        </w:rPr>
        <w:t xml:space="preserve"> Petra Fujdlová,</w:t>
      </w:r>
      <w:r w:rsidR="001716FE" w:rsidRPr="00210CC9">
        <w:rPr>
          <w:rFonts w:ascii="Agipo" w:eastAsia="Agipo" w:hAnsi="Agipo" w:cs="Agipo"/>
          <w:color w:val="000000"/>
          <w:kern w:val="2"/>
          <w:sz w:val="22"/>
          <w:szCs w:val="24"/>
          <w:u w:color="000000"/>
          <w:bdr w:val="nil"/>
        </w:rPr>
        <w:t xml:space="preserve"> </w:t>
      </w:r>
      <w:r w:rsidR="00F824DB" w:rsidRPr="00210CC9">
        <w:rPr>
          <w:rFonts w:ascii="Agipo" w:eastAsia="Agipo" w:hAnsi="Agipo" w:cs="Agipo"/>
          <w:color w:val="000000"/>
          <w:kern w:val="2"/>
          <w:sz w:val="22"/>
          <w:szCs w:val="24"/>
          <w:u w:color="000000"/>
          <w:bdr w:val="nil"/>
        </w:rPr>
        <w:t xml:space="preserve">PR a média, </w:t>
      </w:r>
      <w:hyperlink r:id="rId7" w:history="1">
        <w:r w:rsidR="00F824DB" w:rsidRPr="00210CC9">
          <w:rPr>
            <w:rFonts w:ascii="Agipo" w:eastAsia="Agipo" w:hAnsi="Agipo" w:cs="Agipo"/>
            <w:color w:val="000000"/>
            <w:kern w:val="2"/>
            <w:sz w:val="22"/>
            <w:szCs w:val="24"/>
            <w:u w:color="000000"/>
            <w:bdr w:val="nil"/>
          </w:rPr>
          <w:t>fujdlova@dum-umeni.cz</w:t>
        </w:r>
      </w:hyperlink>
      <w:r w:rsidR="00F824DB" w:rsidRPr="00210CC9">
        <w:rPr>
          <w:rFonts w:ascii="Agipo" w:eastAsia="Agipo" w:hAnsi="Agipo" w:cs="Agipo"/>
          <w:color w:val="000000"/>
          <w:kern w:val="2"/>
          <w:sz w:val="22"/>
          <w:szCs w:val="24"/>
          <w:u w:color="000000"/>
          <w:bdr w:val="nil"/>
        </w:rPr>
        <w:t>, +420 731 506</w:t>
      </w:r>
      <w:r w:rsidR="009B13BA">
        <w:rPr>
          <w:rFonts w:ascii="Agipo" w:eastAsia="Agipo" w:hAnsi="Agipo" w:cs="Agipo"/>
          <w:color w:val="000000"/>
          <w:kern w:val="2"/>
          <w:sz w:val="22"/>
          <w:szCs w:val="24"/>
          <w:u w:color="000000"/>
          <w:bdr w:val="nil"/>
        </w:rPr>
        <w:t> </w:t>
      </w:r>
      <w:r w:rsidR="00F824DB" w:rsidRPr="00210CC9">
        <w:rPr>
          <w:rFonts w:ascii="Agipo" w:eastAsia="Agipo" w:hAnsi="Agipo" w:cs="Agipo"/>
          <w:color w:val="000000"/>
          <w:kern w:val="2"/>
          <w:sz w:val="22"/>
          <w:szCs w:val="24"/>
          <w:u w:color="000000"/>
          <w:bdr w:val="nil"/>
        </w:rPr>
        <w:t>376</w:t>
      </w:r>
    </w:p>
    <w:p w14:paraId="761B8382" w14:textId="77777777" w:rsidR="00FA4A04" w:rsidRDefault="00FA4A04" w:rsidP="001E6CC6">
      <w:pPr>
        <w:pStyle w:val="FormtovanvHTML"/>
        <w:rPr>
          <w:rFonts w:ascii="Agipo" w:eastAsia="Agipo" w:hAnsi="Agipo" w:cs="Agipo"/>
          <w:color w:val="000000"/>
          <w:kern w:val="2"/>
          <w:sz w:val="22"/>
          <w:szCs w:val="24"/>
          <w:u w:color="000000"/>
          <w:bdr w:val="nil"/>
        </w:rPr>
      </w:pPr>
      <w:r w:rsidRPr="00FA4A04">
        <w:rPr>
          <w:rFonts w:ascii="Agipo" w:eastAsia="Agipo" w:hAnsi="Agipo" w:cs="Agipo"/>
          <w:b/>
          <w:color w:val="000000"/>
          <w:kern w:val="2"/>
          <w:sz w:val="22"/>
          <w:szCs w:val="24"/>
          <w:u w:color="000000"/>
          <w:bdr w:val="nil"/>
        </w:rPr>
        <w:t>Fotografie ke stažení zde:</w:t>
      </w:r>
      <w:r>
        <w:rPr>
          <w:rFonts w:ascii="Agipo" w:eastAsia="Agipo" w:hAnsi="Agipo" w:cs="Agipo"/>
          <w:color w:val="000000"/>
          <w:kern w:val="2"/>
          <w:sz w:val="22"/>
          <w:szCs w:val="24"/>
          <w:u w:color="000000"/>
          <w:bdr w:val="nil"/>
        </w:rPr>
        <w:t xml:space="preserve"> </w:t>
      </w:r>
      <w:r w:rsidRPr="00FA4A04">
        <w:rPr>
          <w:rFonts w:ascii="Agipo" w:eastAsia="Agipo" w:hAnsi="Agipo" w:cs="Agipo"/>
          <w:color w:val="000000"/>
          <w:kern w:val="2"/>
          <w:sz w:val="22"/>
          <w:szCs w:val="24"/>
          <w:u w:color="000000"/>
          <w:bdr w:val="nil"/>
        </w:rPr>
        <w:t>https://www.dropbox.com/sh/xygjqnpw9w7biju/AAD4304S5bV8NsNiflq_AMS9a?dl=0</w:t>
      </w:r>
    </w:p>
    <w:p w14:paraId="189112C5" w14:textId="77777777" w:rsidR="009B13BA" w:rsidRDefault="009B13BA" w:rsidP="001E6CC6">
      <w:pPr>
        <w:pStyle w:val="FormtovanvHTML"/>
        <w:rPr>
          <w:rFonts w:ascii="Agipo" w:eastAsia="Agipo" w:hAnsi="Agipo" w:cs="Agipo"/>
          <w:color w:val="000000"/>
          <w:kern w:val="2"/>
          <w:sz w:val="22"/>
          <w:szCs w:val="24"/>
          <w:u w:color="000000"/>
          <w:bdr w:val="nil"/>
        </w:rPr>
      </w:pPr>
    </w:p>
    <w:p w14:paraId="1089C717" w14:textId="77777777" w:rsidR="009B13BA" w:rsidRPr="00605B08" w:rsidRDefault="009B13BA" w:rsidP="009B13BA">
      <w:pPr>
        <w:pStyle w:val="Bezmezer"/>
        <w:spacing w:after="120"/>
        <w:rPr>
          <w:lang w:val="en-GB"/>
        </w:rPr>
      </w:pPr>
      <w:proofErr w:type="spellStart"/>
      <w:r w:rsidRPr="00605B08">
        <w:rPr>
          <w:lang w:val="en-GB"/>
        </w:rPr>
        <w:lastRenderedPageBreak/>
        <w:t>Jiří</w:t>
      </w:r>
      <w:proofErr w:type="spellEnd"/>
      <w:r w:rsidRPr="00605B08">
        <w:rPr>
          <w:lang w:val="en-GB"/>
        </w:rPr>
        <w:t xml:space="preserve"> </w:t>
      </w:r>
      <w:proofErr w:type="spellStart"/>
      <w:r w:rsidRPr="00605B08">
        <w:rPr>
          <w:lang w:val="en-GB"/>
        </w:rPr>
        <w:t>Thýn</w:t>
      </w:r>
      <w:proofErr w:type="spellEnd"/>
      <w:r w:rsidRPr="00605B08">
        <w:rPr>
          <w:lang w:val="en-GB"/>
        </w:rPr>
        <w:br/>
        <w:t xml:space="preserve">In Search of a Monument II </w:t>
      </w:r>
    </w:p>
    <w:p w14:paraId="10A787B0" w14:textId="77777777" w:rsidR="009B13BA" w:rsidRPr="00605B08" w:rsidRDefault="009B13BA" w:rsidP="009B13BA">
      <w:pPr>
        <w:pStyle w:val="Bezmezer"/>
        <w:spacing w:line="360" w:lineRule="auto"/>
        <w:rPr>
          <w:b w:val="0"/>
          <w:sz w:val="22"/>
          <w:lang w:val="en-GB"/>
        </w:rPr>
      </w:pPr>
      <w:r w:rsidRPr="00605B08">
        <w:rPr>
          <w:b w:val="0"/>
          <w:sz w:val="22"/>
          <w:lang w:val="en-GB"/>
        </w:rPr>
        <w:t>19 April – 28 May 2017</w:t>
      </w:r>
    </w:p>
    <w:p w14:paraId="060D259C" w14:textId="77777777" w:rsidR="009B13BA" w:rsidRPr="00605B08" w:rsidRDefault="009B13BA" w:rsidP="009B13BA">
      <w:pPr>
        <w:pStyle w:val="Bezmezer"/>
        <w:spacing w:line="360" w:lineRule="auto"/>
        <w:rPr>
          <w:b w:val="0"/>
          <w:sz w:val="22"/>
          <w:lang w:val="en-GB"/>
        </w:rPr>
      </w:pPr>
      <w:r w:rsidRPr="00605B08">
        <w:rPr>
          <w:b w:val="0"/>
          <w:sz w:val="22"/>
          <w:lang w:val="en-GB"/>
        </w:rPr>
        <w:t xml:space="preserve">Curator </w:t>
      </w:r>
      <w:proofErr w:type="spellStart"/>
      <w:r w:rsidRPr="00605B08">
        <w:rPr>
          <w:b w:val="0"/>
          <w:sz w:val="22"/>
          <w:lang w:val="en-GB"/>
        </w:rPr>
        <w:t>Marika</w:t>
      </w:r>
      <w:proofErr w:type="spellEnd"/>
      <w:r w:rsidRPr="00605B08">
        <w:rPr>
          <w:b w:val="0"/>
          <w:sz w:val="22"/>
          <w:lang w:val="en-GB"/>
        </w:rPr>
        <w:t xml:space="preserve"> </w:t>
      </w:r>
      <w:proofErr w:type="spellStart"/>
      <w:r w:rsidRPr="00605B08">
        <w:rPr>
          <w:b w:val="0"/>
          <w:sz w:val="22"/>
          <w:lang w:val="en-GB"/>
        </w:rPr>
        <w:t>Svobodová</w:t>
      </w:r>
      <w:proofErr w:type="spellEnd"/>
    </w:p>
    <w:p w14:paraId="41688DC4" w14:textId="77777777" w:rsidR="009B13BA" w:rsidRPr="00605B08" w:rsidRDefault="009B13BA" w:rsidP="009B13BA">
      <w:pPr>
        <w:pStyle w:val="Bezmezer"/>
        <w:rPr>
          <w:b w:val="0"/>
          <w:sz w:val="22"/>
          <w:lang w:val="en-GB"/>
        </w:rPr>
      </w:pPr>
      <w:r w:rsidRPr="00605B08">
        <w:rPr>
          <w:b w:val="0"/>
          <w:sz w:val="22"/>
          <w:lang w:val="en-GB"/>
        </w:rPr>
        <w:t>Opening on Tuesday 18</w:t>
      </w:r>
      <w:r>
        <w:rPr>
          <w:b w:val="0"/>
          <w:sz w:val="22"/>
          <w:lang w:val="en-GB"/>
        </w:rPr>
        <w:t xml:space="preserve"> April </w:t>
      </w:r>
      <w:r w:rsidRPr="00605B08">
        <w:rPr>
          <w:b w:val="0"/>
          <w:sz w:val="22"/>
          <w:lang w:val="en-GB"/>
        </w:rPr>
        <w:t xml:space="preserve">2017 </w:t>
      </w:r>
      <w:r>
        <w:rPr>
          <w:b w:val="0"/>
          <w:sz w:val="22"/>
          <w:lang w:val="en-GB"/>
        </w:rPr>
        <w:t>at 5</w:t>
      </w:r>
      <w:r w:rsidRPr="00605B08">
        <w:rPr>
          <w:b w:val="0"/>
          <w:sz w:val="22"/>
          <w:lang w:val="en-GB"/>
        </w:rPr>
        <w:t xml:space="preserve">.30 </w:t>
      </w:r>
      <w:r>
        <w:rPr>
          <w:b w:val="0"/>
          <w:sz w:val="22"/>
          <w:lang w:val="en-GB"/>
        </w:rPr>
        <w:t>pm</w:t>
      </w:r>
      <w:r w:rsidRPr="00605B08">
        <w:rPr>
          <w:b w:val="0"/>
          <w:sz w:val="22"/>
          <w:lang w:val="en-GB"/>
        </w:rPr>
        <w:t xml:space="preserve">, </w:t>
      </w:r>
      <w:r>
        <w:rPr>
          <w:b w:val="0"/>
          <w:sz w:val="22"/>
          <w:lang w:val="en-GB"/>
        </w:rPr>
        <w:t xml:space="preserve">press conference at </w:t>
      </w:r>
      <w:r w:rsidRPr="00605B08">
        <w:rPr>
          <w:b w:val="0"/>
          <w:sz w:val="22"/>
          <w:lang w:val="en-GB"/>
        </w:rPr>
        <w:t>1</w:t>
      </w:r>
      <w:r>
        <w:rPr>
          <w:b w:val="0"/>
          <w:sz w:val="22"/>
          <w:lang w:val="en-GB"/>
        </w:rPr>
        <w:t xml:space="preserve"> pm </w:t>
      </w:r>
    </w:p>
    <w:p w14:paraId="6313659A" w14:textId="77777777" w:rsidR="009B13BA" w:rsidRPr="00605B08" w:rsidRDefault="009B13BA" w:rsidP="009B13BA">
      <w:pPr>
        <w:pStyle w:val="Bezmezer"/>
        <w:rPr>
          <w:b w:val="0"/>
          <w:sz w:val="22"/>
          <w:lang w:val="en-GB"/>
        </w:rPr>
      </w:pPr>
      <w:r>
        <w:rPr>
          <w:b w:val="0"/>
          <w:sz w:val="22"/>
          <w:lang w:val="en-GB"/>
        </w:rPr>
        <w:t>The Brno House of Arts</w:t>
      </w:r>
      <w:r w:rsidRPr="00605B08">
        <w:rPr>
          <w:b w:val="0"/>
          <w:sz w:val="22"/>
          <w:lang w:val="en-GB"/>
        </w:rPr>
        <w:t xml:space="preserve">, </w:t>
      </w:r>
      <w:proofErr w:type="spellStart"/>
      <w:r w:rsidRPr="00605B08">
        <w:rPr>
          <w:b w:val="0"/>
          <w:sz w:val="22"/>
          <w:lang w:val="en-GB"/>
        </w:rPr>
        <w:t>Malinovského</w:t>
      </w:r>
      <w:proofErr w:type="spellEnd"/>
      <w:r w:rsidRPr="00605B08">
        <w:rPr>
          <w:b w:val="0"/>
          <w:sz w:val="22"/>
          <w:lang w:val="en-GB"/>
        </w:rPr>
        <w:t xml:space="preserve"> </w:t>
      </w:r>
      <w:proofErr w:type="spellStart"/>
      <w:r w:rsidRPr="00605B08">
        <w:rPr>
          <w:b w:val="0"/>
          <w:sz w:val="22"/>
          <w:lang w:val="en-GB"/>
        </w:rPr>
        <w:t>nám</w:t>
      </w:r>
      <w:proofErr w:type="spellEnd"/>
      <w:r w:rsidRPr="00605B08">
        <w:rPr>
          <w:b w:val="0"/>
          <w:sz w:val="22"/>
          <w:lang w:val="en-GB"/>
        </w:rPr>
        <w:t>. 2, Brno</w:t>
      </w:r>
      <w:r>
        <w:rPr>
          <w:b w:val="0"/>
          <w:sz w:val="22"/>
          <w:lang w:val="en-GB"/>
        </w:rPr>
        <w:t xml:space="preserve"> </w:t>
      </w:r>
    </w:p>
    <w:p w14:paraId="7A2DB722" w14:textId="77777777" w:rsidR="009B13BA" w:rsidRPr="00605B08" w:rsidRDefault="009B13BA" w:rsidP="009B13BA">
      <w:pPr>
        <w:pStyle w:val="Bezmezer"/>
        <w:jc w:val="both"/>
        <w:rPr>
          <w:sz w:val="22"/>
          <w:lang w:val="en-GB"/>
        </w:rPr>
      </w:pPr>
    </w:p>
    <w:p w14:paraId="46D78CA9" w14:textId="77777777" w:rsidR="009B13BA" w:rsidRPr="003147F6" w:rsidRDefault="009B13BA" w:rsidP="009B13BA">
      <w:pPr>
        <w:autoSpaceDE w:val="0"/>
        <w:autoSpaceDN w:val="0"/>
        <w:adjustRightInd w:val="0"/>
        <w:spacing w:after="160" w:line="259" w:lineRule="atLeast"/>
        <w:jc w:val="both"/>
        <w:rPr>
          <w:rFonts w:ascii="Agipo" w:eastAsia="Arial Unicode MS" w:hAnsi="Agipo" w:cs="Arial Unicode MS"/>
          <w:b/>
          <w:kern w:val="28"/>
          <w:sz w:val="22"/>
          <w:u w:color="000000"/>
          <w:lang w:val="en-GB" w:eastAsia="cs-CZ"/>
        </w:rPr>
      </w:pPr>
      <w:r w:rsidRPr="003147F6">
        <w:rPr>
          <w:rFonts w:ascii="Agipo" w:eastAsia="Arial Unicode MS" w:hAnsi="Agipo" w:cs="Arial Unicode MS"/>
          <w:b/>
          <w:kern w:val="28"/>
          <w:sz w:val="22"/>
          <w:u w:color="000000"/>
          <w:lang w:val="en-GB" w:eastAsia="cs-CZ"/>
        </w:rPr>
        <w:t xml:space="preserve">The exhibition In Search of a Monument II in the Jaroslav </w:t>
      </w:r>
      <w:proofErr w:type="spellStart"/>
      <w:r w:rsidRPr="003147F6">
        <w:rPr>
          <w:rFonts w:ascii="Agipo" w:eastAsia="Arial Unicode MS" w:hAnsi="Agipo" w:cs="Arial Unicode MS"/>
          <w:b/>
          <w:kern w:val="28"/>
          <w:sz w:val="22"/>
          <w:u w:color="000000"/>
          <w:lang w:val="en-GB" w:eastAsia="cs-CZ"/>
        </w:rPr>
        <w:t>Král</w:t>
      </w:r>
      <w:proofErr w:type="spellEnd"/>
      <w:r w:rsidRPr="003147F6">
        <w:rPr>
          <w:rFonts w:ascii="Agipo" w:eastAsia="Arial Unicode MS" w:hAnsi="Agipo" w:cs="Arial Unicode MS"/>
          <w:b/>
          <w:kern w:val="28"/>
          <w:sz w:val="22"/>
          <w:u w:color="000000"/>
          <w:lang w:val="en-GB" w:eastAsia="cs-CZ"/>
        </w:rPr>
        <w:t xml:space="preserve"> Gallery presents the latest work </w:t>
      </w:r>
      <w:r>
        <w:rPr>
          <w:rFonts w:ascii="Agipo" w:eastAsia="Arial Unicode MS" w:hAnsi="Agipo" w:cs="Arial Unicode MS"/>
          <w:b/>
          <w:kern w:val="28"/>
          <w:sz w:val="22"/>
          <w:u w:color="000000"/>
          <w:lang w:val="en-GB" w:eastAsia="cs-CZ"/>
        </w:rPr>
        <w:t>of</w:t>
      </w:r>
      <w:r w:rsidRPr="003147F6">
        <w:rPr>
          <w:rFonts w:ascii="Agipo" w:eastAsia="Arial Unicode MS" w:hAnsi="Agipo" w:cs="Arial Unicode MS"/>
          <w:b/>
          <w:kern w:val="28"/>
          <w:sz w:val="22"/>
          <w:u w:color="000000"/>
          <w:lang w:val="en-GB" w:eastAsia="cs-CZ"/>
        </w:rPr>
        <w:t xml:space="preserve"> </w:t>
      </w:r>
      <w:proofErr w:type="spellStart"/>
      <w:r w:rsidRPr="003147F6">
        <w:rPr>
          <w:rFonts w:ascii="Agipo" w:eastAsia="Arial Unicode MS" w:hAnsi="Agipo" w:cs="Arial Unicode MS"/>
          <w:b/>
          <w:kern w:val="28"/>
          <w:sz w:val="22"/>
          <w:u w:color="000000"/>
          <w:lang w:val="en-GB" w:eastAsia="cs-CZ"/>
        </w:rPr>
        <w:t>Jiří</w:t>
      </w:r>
      <w:proofErr w:type="spellEnd"/>
      <w:r w:rsidRPr="003147F6">
        <w:rPr>
          <w:rFonts w:ascii="Agipo" w:eastAsia="Arial Unicode MS" w:hAnsi="Agipo" w:cs="Arial Unicode MS"/>
          <w:b/>
          <w:kern w:val="28"/>
          <w:sz w:val="22"/>
          <w:u w:color="000000"/>
          <w:lang w:val="en-GB" w:eastAsia="cs-CZ"/>
        </w:rPr>
        <w:t xml:space="preserve"> </w:t>
      </w:r>
      <w:proofErr w:type="spellStart"/>
      <w:r w:rsidRPr="003147F6">
        <w:rPr>
          <w:rFonts w:ascii="Agipo" w:eastAsia="Arial Unicode MS" w:hAnsi="Agipo" w:cs="Arial Unicode MS"/>
          <w:b/>
          <w:kern w:val="28"/>
          <w:sz w:val="22"/>
          <w:u w:color="000000"/>
          <w:lang w:val="en-GB" w:eastAsia="cs-CZ"/>
        </w:rPr>
        <w:t>Thýn</w:t>
      </w:r>
      <w:proofErr w:type="spellEnd"/>
      <w:r w:rsidRPr="003147F6">
        <w:rPr>
          <w:rFonts w:ascii="Agipo" w:eastAsia="Arial Unicode MS" w:hAnsi="Agipo" w:cs="Arial Unicode MS"/>
          <w:b/>
          <w:kern w:val="28"/>
          <w:sz w:val="22"/>
          <w:u w:color="000000"/>
          <w:lang w:val="en-GB" w:eastAsia="cs-CZ"/>
        </w:rPr>
        <w:t xml:space="preserve">. The multimedia showcase, made specifically for the House of Arts, </w:t>
      </w:r>
      <w:r>
        <w:rPr>
          <w:rFonts w:ascii="Agipo" w:eastAsia="Arial Unicode MS" w:hAnsi="Agipo" w:cs="Arial Unicode MS"/>
          <w:b/>
          <w:kern w:val="28"/>
          <w:sz w:val="22"/>
          <w:u w:color="000000"/>
          <w:lang w:val="en-GB" w:eastAsia="cs-CZ"/>
        </w:rPr>
        <w:t>freely mingles</w:t>
      </w:r>
      <w:r w:rsidRPr="003147F6">
        <w:rPr>
          <w:rFonts w:ascii="Agipo" w:eastAsia="Arial Unicode MS" w:hAnsi="Agipo" w:cs="Arial Unicode MS"/>
          <w:b/>
          <w:kern w:val="28"/>
          <w:sz w:val="22"/>
          <w:u w:color="000000"/>
          <w:lang w:val="en-GB" w:eastAsia="cs-CZ"/>
        </w:rPr>
        <w:t xml:space="preserve"> large-scale photographs, original text by the artist, objects and an installation.</w:t>
      </w:r>
      <w:r>
        <w:rPr>
          <w:rFonts w:ascii="Agipo" w:eastAsia="Arial Unicode MS" w:hAnsi="Agipo" w:cs="Arial Unicode MS"/>
          <w:b/>
          <w:kern w:val="28"/>
          <w:sz w:val="22"/>
          <w:u w:color="000000"/>
          <w:lang w:val="en-GB" w:eastAsia="cs-CZ"/>
        </w:rPr>
        <w:t xml:space="preserve"> </w:t>
      </w:r>
      <w:r w:rsidRPr="003147F6">
        <w:rPr>
          <w:rFonts w:ascii="Agipo" w:eastAsia="Arial Unicode MS" w:hAnsi="Agipo" w:cs="Arial Unicode MS"/>
          <w:b/>
          <w:kern w:val="28"/>
          <w:sz w:val="22"/>
          <w:u w:color="000000"/>
          <w:lang w:val="en-GB" w:eastAsia="cs-CZ"/>
        </w:rPr>
        <w:t xml:space="preserve">The title – In Search of a Monument II – refers to </w:t>
      </w:r>
      <w:proofErr w:type="spellStart"/>
      <w:r w:rsidRPr="003147F6">
        <w:rPr>
          <w:rFonts w:ascii="Agipo" w:eastAsia="Arial Unicode MS" w:hAnsi="Agipo" w:cs="Arial Unicode MS"/>
          <w:b/>
          <w:kern w:val="28"/>
          <w:sz w:val="22"/>
          <w:u w:color="000000"/>
          <w:lang w:val="en-GB" w:eastAsia="cs-CZ"/>
        </w:rPr>
        <w:t>Jiří</w:t>
      </w:r>
      <w:proofErr w:type="spellEnd"/>
      <w:r w:rsidRPr="003147F6">
        <w:rPr>
          <w:rFonts w:ascii="Agipo" w:eastAsia="Arial Unicode MS" w:hAnsi="Agipo" w:cs="Arial Unicode MS"/>
          <w:b/>
          <w:kern w:val="28"/>
          <w:sz w:val="22"/>
          <w:u w:color="000000"/>
          <w:lang w:val="en-GB" w:eastAsia="cs-CZ"/>
        </w:rPr>
        <w:t xml:space="preserve"> </w:t>
      </w:r>
      <w:proofErr w:type="spellStart"/>
      <w:r w:rsidRPr="003147F6">
        <w:rPr>
          <w:rFonts w:ascii="Agipo" w:eastAsia="Arial Unicode MS" w:hAnsi="Agipo" w:cs="Arial Unicode MS"/>
          <w:b/>
          <w:kern w:val="28"/>
          <w:sz w:val="22"/>
          <w:u w:color="000000"/>
          <w:lang w:val="en-GB" w:eastAsia="cs-CZ"/>
        </w:rPr>
        <w:t>Thýn’s</w:t>
      </w:r>
      <w:proofErr w:type="spellEnd"/>
      <w:r w:rsidRPr="003147F6">
        <w:rPr>
          <w:rFonts w:ascii="Agipo" w:eastAsia="Arial Unicode MS" w:hAnsi="Agipo" w:cs="Arial Unicode MS"/>
          <w:b/>
          <w:kern w:val="28"/>
          <w:sz w:val="22"/>
          <w:u w:color="000000"/>
          <w:lang w:val="en-GB" w:eastAsia="cs-CZ"/>
        </w:rPr>
        <w:t xml:space="preserve"> project from the last year for the </w:t>
      </w:r>
      <w:proofErr w:type="spellStart"/>
      <w:r w:rsidRPr="003147F6">
        <w:rPr>
          <w:rFonts w:ascii="Agipo" w:eastAsia="Arial Unicode MS" w:hAnsi="Agipo" w:cs="Arial Unicode MS"/>
          <w:b/>
          <w:kern w:val="28"/>
          <w:sz w:val="22"/>
          <w:u w:color="000000"/>
          <w:lang w:val="en-GB" w:eastAsia="cs-CZ"/>
        </w:rPr>
        <w:t>Manifesta</w:t>
      </w:r>
      <w:proofErr w:type="spellEnd"/>
      <w:r w:rsidRPr="003147F6">
        <w:rPr>
          <w:rFonts w:ascii="Agipo" w:eastAsia="Arial Unicode MS" w:hAnsi="Agipo" w:cs="Arial Unicode MS"/>
          <w:b/>
          <w:kern w:val="28"/>
          <w:sz w:val="22"/>
          <w:u w:color="000000"/>
          <w:lang w:val="en-GB" w:eastAsia="cs-CZ"/>
        </w:rPr>
        <w:t xml:space="preserve"> 11 international art biennial in Zurich</w:t>
      </w:r>
      <w:r>
        <w:rPr>
          <w:rFonts w:ascii="Agipo" w:eastAsia="Arial Unicode MS" w:hAnsi="Agipo" w:cs="Arial Unicode MS"/>
          <w:b/>
          <w:kern w:val="28"/>
          <w:sz w:val="22"/>
          <w:u w:color="000000"/>
          <w:lang w:val="en-GB" w:eastAsia="cs-CZ"/>
        </w:rPr>
        <w:t>,</w:t>
      </w:r>
      <w:r w:rsidRPr="003147F6">
        <w:rPr>
          <w:rFonts w:ascii="Agipo" w:eastAsia="Arial Unicode MS" w:hAnsi="Agipo" w:cs="Arial Unicode MS"/>
          <w:b/>
          <w:kern w:val="28"/>
          <w:sz w:val="22"/>
          <w:u w:color="000000"/>
          <w:lang w:val="en-GB" w:eastAsia="cs-CZ"/>
        </w:rPr>
        <w:t xml:space="preserve"> Switzerland. Following the brief requiring the engaging of a person from a non-artistic background in the exhibition, </w:t>
      </w:r>
      <w:proofErr w:type="spellStart"/>
      <w:r w:rsidRPr="003147F6">
        <w:rPr>
          <w:rFonts w:ascii="Agipo" w:eastAsia="Arial Unicode MS" w:hAnsi="Agipo" w:cs="Arial Unicode MS"/>
          <w:b/>
          <w:kern w:val="28"/>
          <w:sz w:val="22"/>
          <w:u w:color="000000"/>
          <w:lang w:val="en-GB" w:eastAsia="cs-CZ"/>
        </w:rPr>
        <w:t>Thýn</w:t>
      </w:r>
      <w:proofErr w:type="spellEnd"/>
      <w:r w:rsidRPr="003147F6">
        <w:rPr>
          <w:rFonts w:ascii="Agipo" w:eastAsia="Arial Unicode MS" w:hAnsi="Agipo" w:cs="Arial Unicode MS"/>
          <w:b/>
          <w:kern w:val="28"/>
          <w:sz w:val="22"/>
          <w:u w:color="000000"/>
          <w:lang w:val="en-GB" w:eastAsia="cs-CZ"/>
        </w:rPr>
        <w:t xml:space="preserve"> collaborated with a local pathologist, opening up for himself the subject of transience and temporality.</w:t>
      </w:r>
    </w:p>
    <w:p w14:paraId="563C0C3B" w14:textId="77777777" w:rsidR="009B13BA" w:rsidRDefault="009B13BA" w:rsidP="009B13BA">
      <w:pPr>
        <w:autoSpaceDE w:val="0"/>
        <w:autoSpaceDN w:val="0"/>
        <w:adjustRightInd w:val="0"/>
        <w:spacing w:after="160" w:line="259" w:lineRule="atLeast"/>
        <w:jc w:val="both"/>
        <w:rPr>
          <w:rFonts w:ascii="Agipo" w:eastAsia="Arial Unicode MS" w:hAnsi="Agipo" w:cs="Arial Unicode MS"/>
          <w:kern w:val="28"/>
          <w:sz w:val="22"/>
          <w:u w:color="000000"/>
          <w:lang w:val="en-GB" w:eastAsia="cs-CZ"/>
        </w:rPr>
      </w:pPr>
      <w:proofErr w:type="spellStart"/>
      <w:r w:rsidRPr="003147F6">
        <w:rPr>
          <w:rFonts w:ascii="Agipo" w:eastAsia="Arial Unicode MS" w:hAnsi="Agipo" w:cs="Arial Unicode MS"/>
          <w:kern w:val="28"/>
          <w:sz w:val="22"/>
          <w:u w:color="000000"/>
          <w:lang w:val="en-GB" w:eastAsia="cs-CZ"/>
        </w:rPr>
        <w:t>Jiří</w:t>
      </w:r>
      <w:proofErr w:type="spellEnd"/>
      <w:r w:rsidRPr="003147F6">
        <w:rPr>
          <w:rFonts w:ascii="Agipo" w:eastAsia="Arial Unicode MS" w:hAnsi="Agipo" w:cs="Arial Unicode MS"/>
          <w:kern w:val="28"/>
          <w:sz w:val="22"/>
          <w:u w:color="000000"/>
          <w:lang w:val="en-GB" w:eastAsia="cs-CZ"/>
        </w:rPr>
        <w:t xml:space="preserve"> </w:t>
      </w:r>
      <w:proofErr w:type="spellStart"/>
      <w:r w:rsidRPr="003147F6">
        <w:rPr>
          <w:rFonts w:ascii="Agipo" w:eastAsia="Arial Unicode MS" w:hAnsi="Agipo" w:cs="Arial Unicode MS"/>
          <w:kern w:val="28"/>
          <w:sz w:val="22"/>
          <w:u w:color="000000"/>
          <w:lang w:val="en-GB" w:eastAsia="cs-CZ"/>
        </w:rPr>
        <w:t>Thýn</w:t>
      </w:r>
      <w:proofErr w:type="spellEnd"/>
      <w:r w:rsidRPr="003147F6">
        <w:rPr>
          <w:rFonts w:ascii="Agipo" w:eastAsia="Arial Unicode MS" w:hAnsi="Agipo" w:cs="Arial Unicode MS"/>
          <w:kern w:val="28"/>
          <w:sz w:val="22"/>
          <w:u w:color="000000"/>
          <w:lang w:val="en-GB" w:eastAsia="cs-CZ"/>
        </w:rPr>
        <w:t xml:space="preserve">, who might today be best described as a photographing artist, has been exploring the very essence of the photographic medium itself and the specific photographic language from the beginning of his creative career. An interest in traditional analogue photography, the history of the discipline and the experimental techniques of photography combine in </w:t>
      </w:r>
      <w:r>
        <w:rPr>
          <w:rFonts w:ascii="Agipo" w:eastAsia="Arial Unicode MS" w:hAnsi="Agipo" w:cs="Arial Unicode MS"/>
          <w:kern w:val="28"/>
          <w:sz w:val="22"/>
          <w:u w:color="000000"/>
          <w:lang w:val="en-GB" w:eastAsia="cs-CZ"/>
        </w:rPr>
        <w:t>his</w:t>
      </w:r>
      <w:r w:rsidRPr="003147F6">
        <w:rPr>
          <w:rFonts w:ascii="Agipo" w:eastAsia="Arial Unicode MS" w:hAnsi="Agipo" w:cs="Arial Unicode MS"/>
          <w:kern w:val="28"/>
          <w:sz w:val="22"/>
          <w:u w:color="000000"/>
          <w:lang w:val="en-GB" w:eastAsia="cs-CZ"/>
        </w:rPr>
        <w:t xml:space="preserve"> work with non-photographic approaches and conceptual thinking.</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 xml:space="preserve">From analysing the technological and technical possibilities of photography </w:t>
      </w:r>
      <w:proofErr w:type="spellStart"/>
      <w:r w:rsidRPr="003147F6">
        <w:rPr>
          <w:rFonts w:ascii="Agipo" w:eastAsia="Arial Unicode MS" w:hAnsi="Agipo" w:cs="Arial Unicode MS"/>
          <w:kern w:val="28"/>
          <w:sz w:val="22"/>
          <w:u w:color="000000"/>
          <w:lang w:val="en-GB" w:eastAsia="cs-CZ"/>
        </w:rPr>
        <w:t>Thýn</w:t>
      </w:r>
      <w:proofErr w:type="spellEnd"/>
      <w:r w:rsidRPr="003147F6">
        <w:rPr>
          <w:rFonts w:ascii="Agipo" w:eastAsia="Arial Unicode MS" w:hAnsi="Agipo" w:cs="Arial Unicode MS"/>
          <w:kern w:val="28"/>
          <w:sz w:val="22"/>
          <w:u w:color="000000"/>
          <w:lang w:val="en-GB" w:eastAsia="cs-CZ"/>
        </w:rPr>
        <w:t xml:space="preserve"> has recently shifted towards the alternatives of photographic imaging alone and the image’s content.</w:t>
      </w:r>
      <w:r>
        <w:rPr>
          <w:rFonts w:ascii="Agipo" w:eastAsia="Arial Unicode MS" w:hAnsi="Agipo" w:cs="Arial Unicode MS"/>
          <w:kern w:val="28"/>
          <w:sz w:val="22"/>
          <w:u w:color="000000"/>
          <w:lang w:val="en-GB" w:eastAsia="cs-CZ"/>
        </w:rPr>
        <w:t xml:space="preserve"> </w:t>
      </w:r>
    </w:p>
    <w:p w14:paraId="58AE0F4B" w14:textId="77777777" w:rsidR="009B13BA" w:rsidRDefault="009B13BA" w:rsidP="009B13BA">
      <w:pPr>
        <w:autoSpaceDE w:val="0"/>
        <w:autoSpaceDN w:val="0"/>
        <w:adjustRightInd w:val="0"/>
        <w:spacing w:after="160" w:line="259" w:lineRule="atLeast"/>
        <w:jc w:val="both"/>
        <w:rPr>
          <w:rFonts w:ascii="Agipo" w:eastAsia="Arial Unicode MS" w:hAnsi="Agipo" w:cs="Arial Unicode MS"/>
          <w:kern w:val="28"/>
          <w:sz w:val="22"/>
          <w:u w:color="000000"/>
          <w:lang w:val="en-GB" w:eastAsia="cs-CZ"/>
        </w:rPr>
      </w:pPr>
      <w:r>
        <w:rPr>
          <w:rFonts w:ascii="Agipo" w:eastAsia="Arial Unicode MS" w:hAnsi="Agipo" w:cs="Arial Unicode MS"/>
          <w:kern w:val="28"/>
          <w:sz w:val="22"/>
          <w:u w:color="000000"/>
          <w:lang w:val="en-GB" w:eastAsia="cs-CZ"/>
        </w:rPr>
        <w:t xml:space="preserve">His latest work for the House of Arts is composed of </w:t>
      </w:r>
      <w:r w:rsidRPr="003147F6">
        <w:rPr>
          <w:rFonts w:ascii="Agipo" w:eastAsia="Arial Unicode MS" w:hAnsi="Agipo" w:cs="Arial Unicode MS"/>
          <w:kern w:val="28"/>
          <w:sz w:val="22"/>
          <w:u w:color="000000"/>
          <w:lang w:val="en-GB" w:eastAsia="cs-CZ"/>
        </w:rPr>
        <w:t xml:space="preserve">a concentrated photographic cycle of technically and aesthetically precise images with an ingenious composition, original text by the artist, objects and </w:t>
      </w:r>
      <w:r>
        <w:rPr>
          <w:rFonts w:ascii="Agipo" w:eastAsia="Arial Unicode MS" w:hAnsi="Agipo" w:cs="Arial Unicode MS"/>
          <w:kern w:val="28"/>
          <w:sz w:val="22"/>
          <w:u w:color="000000"/>
          <w:lang w:val="en-GB" w:eastAsia="cs-CZ"/>
        </w:rPr>
        <w:t xml:space="preserve">an </w:t>
      </w:r>
      <w:r w:rsidRPr="003147F6">
        <w:rPr>
          <w:rFonts w:ascii="Agipo" w:eastAsia="Arial Unicode MS" w:hAnsi="Agipo" w:cs="Arial Unicode MS"/>
          <w:kern w:val="28"/>
          <w:sz w:val="22"/>
          <w:u w:color="000000"/>
          <w:lang w:val="en-GB" w:eastAsia="cs-CZ"/>
        </w:rPr>
        <w:t>installation.</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The photographs assembled from multiple fragments of heterogeneous component parts and visually unrelated objects create a visual collage with multi-layered meanings. A combination of elements such as natural materials (wooden stick</w:t>
      </w:r>
      <w:r>
        <w:rPr>
          <w:rFonts w:ascii="Agipo" w:eastAsia="Arial Unicode MS" w:hAnsi="Agipo" w:cs="Arial Unicode MS"/>
          <w:kern w:val="28"/>
          <w:sz w:val="22"/>
          <w:u w:color="000000"/>
          <w:lang w:val="en-GB" w:eastAsia="cs-CZ"/>
        </w:rPr>
        <w:t>,</w:t>
      </w:r>
      <w:r w:rsidRPr="003147F6">
        <w:rPr>
          <w:rFonts w:ascii="Agipo" w:eastAsia="Arial Unicode MS" w:hAnsi="Agipo" w:cs="Arial Unicode MS"/>
          <w:kern w:val="28"/>
          <w:sz w:val="22"/>
          <w:u w:color="000000"/>
          <w:lang w:val="en-GB" w:eastAsia="cs-CZ"/>
        </w:rPr>
        <w:t xml:space="preserve"> stone), their imitations and industrially processed products (table top and paper), contemporary civilizational objects (plastic crate, plastic window frame and plastic bag), borrowed fashion and advertising photos and images of a skull are juxtaposed in clear contradiction.</w:t>
      </w:r>
    </w:p>
    <w:p w14:paraId="288DA49D" w14:textId="77777777" w:rsidR="009B13BA" w:rsidRPr="003147F6" w:rsidRDefault="009B13BA" w:rsidP="009B13BA">
      <w:pPr>
        <w:autoSpaceDE w:val="0"/>
        <w:autoSpaceDN w:val="0"/>
        <w:adjustRightInd w:val="0"/>
        <w:spacing w:after="160" w:line="259" w:lineRule="atLeast"/>
        <w:jc w:val="both"/>
        <w:rPr>
          <w:rFonts w:ascii="Agipo" w:eastAsia="Arial Unicode MS" w:hAnsi="Agipo" w:cs="Arial Unicode MS"/>
          <w:kern w:val="28"/>
          <w:sz w:val="22"/>
          <w:u w:color="000000"/>
          <w:lang w:val="en-GB" w:eastAsia="cs-CZ"/>
        </w:rPr>
      </w:pPr>
      <w:r w:rsidRPr="003147F6">
        <w:rPr>
          <w:rFonts w:ascii="Agipo" w:eastAsia="Arial Unicode MS" w:hAnsi="Agipo" w:cs="Arial Unicode MS"/>
          <w:kern w:val="28"/>
          <w:sz w:val="22"/>
          <w:u w:color="000000"/>
          <w:lang w:val="en-GB" w:eastAsia="cs-CZ"/>
        </w:rPr>
        <w:t>The information content of the individual scenes and objects is suppressed</w:t>
      </w:r>
      <w:r>
        <w:rPr>
          <w:rFonts w:ascii="Agipo" w:eastAsia="Arial Unicode MS" w:hAnsi="Agipo" w:cs="Arial Unicode MS"/>
          <w:kern w:val="28"/>
          <w:sz w:val="22"/>
          <w:u w:color="000000"/>
          <w:lang w:val="en-GB" w:eastAsia="cs-CZ"/>
        </w:rPr>
        <w:t>,</w:t>
      </w:r>
      <w:r w:rsidRPr="003147F6">
        <w:rPr>
          <w:rFonts w:ascii="Agipo" w:eastAsia="Arial Unicode MS" w:hAnsi="Agipo" w:cs="Arial Unicode MS"/>
          <w:kern w:val="28"/>
          <w:sz w:val="22"/>
          <w:u w:color="000000"/>
          <w:lang w:val="en-GB" w:eastAsia="cs-CZ"/>
        </w:rPr>
        <w:t xml:space="preserve"> </w:t>
      </w:r>
      <w:r>
        <w:rPr>
          <w:rFonts w:ascii="Agipo" w:eastAsia="Arial Unicode MS" w:hAnsi="Agipo" w:cs="Arial Unicode MS"/>
          <w:kern w:val="28"/>
          <w:sz w:val="22"/>
          <w:u w:color="000000"/>
          <w:lang w:val="en-GB" w:eastAsia="cs-CZ"/>
        </w:rPr>
        <w:t xml:space="preserve">there is a </w:t>
      </w:r>
      <w:r w:rsidRPr="003147F6">
        <w:rPr>
          <w:rFonts w:ascii="Agipo" w:eastAsia="Arial Unicode MS" w:hAnsi="Agipo" w:cs="Arial Unicode MS"/>
          <w:kern w:val="28"/>
          <w:sz w:val="22"/>
          <w:u w:color="000000"/>
          <w:lang w:val="en-GB" w:eastAsia="cs-CZ"/>
        </w:rPr>
        <w:t>minute shift of meaning,</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so that in the result the objects and depictions are something else than they originally appeared to be.</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 xml:space="preserve">The eugenic skulls photographed in the </w:t>
      </w:r>
      <w:proofErr w:type="spellStart"/>
      <w:r w:rsidRPr="003147F6">
        <w:rPr>
          <w:rFonts w:ascii="Agipo" w:eastAsia="Arial Unicode MS" w:hAnsi="Agipo" w:cs="Arial Unicode MS"/>
          <w:kern w:val="28"/>
          <w:sz w:val="22"/>
          <w:u w:color="000000"/>
          <w:lang w:val="en-GB" w:eastAsia="cs-CZ"/>
        </w:rPr>
        <w:t>Hrdlička</w:t>
      </w:r>
      <w:proofErr w:type="spellEnd"/>
      <w:r w:rsidRPr="003147F6">
        <w:rPr>
          <w:rFonts w:ascii="Agipo" w:eastAsia="Arial Unicode MS" w:hAnsi="Agipo" w:cs="Arial Unicode MS"/>
          <w:kern w:val="28"/>
          <w:sz w:val="22"/>
          <w:u w:color="000000"/>
          <w:lang w:val="en-GB" w:eastAsia="cs-CZ"/>
        </w:rPr>
        <w:t xml:space="preserve"> Museum of Anthropology are deciphered by </w:t>
      </w:r>
      <w:proofErr w:type="spellStart"/>
      <w:r w:rsidRPr="003147F6">
        <w:rPr>
          <w:rFonts w:ascii="Agipo" w:eastAsia="Arial Unicode MS" w:hAnsi="Agipo" w:cs="Arial Unicode MS"/>
          <w:kern w:val="28"/>
          <w:sz w:val="22"/>
          <w:u w:color="000000"/>
          <w:lang w:val="en-GB" w:eastAsia="cs-CZ"/>
        </w:rPr>
        <w:t>Thýn</w:t>
      </w:r>
      <w:proofErr w:type="spellEnd"/>
      <w:r w:rsidRPr="003147F6">
        <w:rPr>
          <w:rFonts w:ascii="Agipo" w:eastAsia="Arial Unicode MS" w:hAnsi="Agipo" w:cs="Arial Unicode MS"/>
          <w:kern w:val="28"/>
          <w:sz w:val="22"/>
          <w:u w:color="000000"/>
          <w:lang w:val="en-GB" w:eastAsia="cs-CZ"/>
        </w:rPr>
        <w:t xml:space="preserve"> at two levels</w:t>
      </w:r>
      <w:r>
        <w:rPr>
          <w:rFonts w:ascii="Agipo" w:eastAsia="Arial Unicode MS" w:hAnsi="Agipo" w:cs="Arial Unicode MS"/>
          <w:kern w:val="28"/>
          <w:sz w:val="22"/>
          <w:u w:color="000000"/>
          <w:lang w:val="en-GB" w:eastAsia="cs-CZ"/>
        </w:rPr>
        <w:t xml:space="preserve"> – </w:t>
      </w:r>
      <w:r w:rsidRPr="003147F6">
        <w:rPr>
          <w:rFonts w:ascii="Agipo" w:eastAsia="Arial Unicode MS" w:hAnsi="Agipo" w:cs="Arial Unicode MS"/>
          <w:kern w:val="28"/>
          <w:sz w:val="22"/>
          <w:u w:color="000000"/>
          <w:lang w:val="en-GB" w:eastAsia="cs-CZ"/>
        </w:rPr>
        <w:t xml:space="preserve">in terms of content, as human remains whose meaning has shifted from a symbol of transience to a quasi-scientific technical object, transformed by man craving for progress, </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 xml:space="preserve">and </w:t>
      </w:r>
      <w:r>
        <w:rPr>
          <w:rFonts w:ascii="Agipo" w:eastAsia="Arial Unicode MS" w:hAnsi="Agipo" w:cs="Arial Unicode MS"/>
          <w:kern w:val="28"/>
          <w:sz w:val="22"/>
          <w:u w:color="000000"/>
          <w:lang w:val="en-GB" w:eastAsia="cs-CZ"/>
        </w:rPr>
        <w:t>at the same time</w:t>
      </w:r>
      <w:r w:rsidRPr="003147F6">
        <w:rPr>
          <w:rFonts w:ascii="Agipo" w:eastAsia="Arial Unicode MS" w:hAnsi="Agipo" w:cs="Arial Unicode MS"/>
          <w:kern w:val="28"/>
          <w:sz w:val="22"/>
          <w:u w:color="000000"/>
          <w:lang w:val="en-GB" w:eastAsia="cs-CZ"/>
        </w:rPr>
        <w:t>, in terms of form, as a three-dimensional object later accompanied by a drawing and text.</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 xml:space="preserve">The merging of the natural, organic and the artificial, man-made or transformed, is an important motif which </w:t>
      </w:r>
      <w:proofErr w:type="spellStart"/>
      <w:r w:rsidRPr="003147F6">
        <w:rPr>
          <w:rFonts w:ascii="Agipo" w:eastAsia="Arial Unicode MS" w:hAnsi="Agipo" w:cs="Arial Unicode MS"/>
          <w:kern w:val="28"/>
          <w:sz w:val="22"/>
          <w:u w:color="000000"/>
          <w:lang w:val="en-GB" w:eastAsia="cs-CZ"/>
        </w:rPr>
        <w:t>Thýn</w:t>
      </w:r>
      <w:proofErr w:type="spellEnd"/>
      <w:r w:rsidRPr="003147F6">
        <w:rPr>
          <w:rFonts w:ascii="Agipo" w:eastAsia="Arial Unicode MS" w:hAnsi="Agipo" w:cs="Arial Unicode MS"/>
          <w:kern w:val="28"/>
          <w:sz w:val="22"/>
          <w:u w:color="000000"/>
          <w:lang w:val="en-GB" w:eastAsia="cs-CZ"/>
        </w:rPr>
        <w:t xml:space="preserve"> elaborates on.</w:t>
      </w:r>
      <w:r>
        <w:rPr>
          <w:rFonts w:ascii="Agipo" w:eastAsia="Arial Unicode MS" w:hAnsi="Agipo" w:cs="Arial Unicode MS"/>
          <w:kern w:val="28"/>
          <w:sz w:val="22"/>
          <w:u w:color="000000"/>
          <w:lang w:val="en-GB" w:eastAsia="cs-CZ"/>
        </w:rPr>
        <w:t xml:space="preserve"> </w:t>
      </w:r>
      <w:r w:rsidRPr="003147F6">
        <w:rPr>
          <w:rFonts w:ascii="Agipo" w:eastAsia="Arial Unicode MS" w:hAnsi="Agipo" w:cs="Arial Unicode MS"/>
          <w:kern w:val="28"/>
          <w:sz w:val="22"/>
          <w:u w:color="000000"/>
          <w:lang w:val="en-GB" w:eastAsia="cs-CZ"/>
        </w:rPr>
        <w:t>Likewise, the composition of the photographs compares at the general level the antagonisms of the concrete and the abstract, the flat and the spatial, the material and the immaterial.</w:t>
      </w:r>
    </w:p>
    <w:p w14:paraId="5CF0D1E2" w14:textId="77777777" w:rsidR="009B13BA" w:rsidRPr="003147F6" w:rsidRDefault="009B13BA" w:rsidP="009B13BA">
      <w:pPr>
        <w:autoSpaceDE w:val="0"/>
        <w:autoSpaceDN w:val="0"/>
        <w:adjustRightInd w:val="0"/>
        <w:spacing w:after="160" w:line="259" w:lineRule="atLeast"/>
        <w:jc w:val="both"/>
        <w:rPr>
          <w:rFonts w:ascii="Agipo" w:eastAsia="Arial Unicode MS" w:hAnsi="Agipo" w:cs="Arial Unicode MS"/>
          <w:kern w:val="28"/>
          <w:sz w:val="22"/>
          <w:u w:color="000000"/>
          <w:lang w:val="en-GB" w:eastAsia="cs-CZ"/>
        </w:rPr>
      </w:pPr>
    </w:p>
    <w:p w14:paraId="1DB0A372" w14:textId="77777777" w:rsidR="009B13BA" w:rsidRPr="003147F6" w:rsidRDefault="009B13BA" w:rsidP="009B13BA">
      <w:pPr>
        <w:autoSpaceDE w:val="0"/>
        <w:autoSpaceDN w:val="0"/>
        <w:adjustRightInd w:val="0"/>
        <w:spacing w:after="160" w:line="259" w:lineRule="atLeast"/>
        <w:jc w:val="both"/>
        <w:rPr>
          <w:rFonts w:ascii="Agipo" w:eastAsia="Arial Unicode MS" w:hAnsi="Agipo" w:cs="Arial Unicode MS"/>
          <w:kern w:val="28"/>
          <w:sz w:val="22"/>
          <w:u w:color="000000"/>
          <w:lang w:val="en-GB" w:eastAsia="cs-CZ"/>
        </w:rPr>
      </w:pPr>
      <w:proofErr w:type="spellStart"/>
      <w:r w:rsidRPr="003147F6">
        <w:rPr>
          <w:rFonts w:ascii="Agipo" w:eastAsia="Arial Unicode MS" w:hAnsi="Agipo" w:cs="Arial Unicode MS"/>
          <w:kern w:val="28"/>
          <w:sz w:val="22"/>
          <w:u w:color="000000"/>
          <w:lang w:val="en-GB" w:eastAsia="cs-CZ"/>
        </w:rPr>
        <w:t>Jiří</w:t>
      </w:r>
      <w:proofErr w:type="spellEnd"/>
      <w:r w:rsidRPr="003147F6">
        <w:rPr>
          <w:rFonts w:ascii="Agipo" w:eastAsia="Arial Unicode MS" w:hAnsi="Agipo" w:cs="Arial Unicode MS"/>
          <w:kern w:val="28"/>
          <w:sz w:val="22"/>
          <w:u w:color="000000"/>
          <w:lang w:val="en-GB" w:eastAsia="cs-CZ"/>
        </w:rPr>
        <w:t xml:space="preserve"> </w:t>
      </w:r>
      <w:proofErr w:type="spellStart"/>
      <w:r w:rsidRPr="003147F6">
        <w:rPr>
          <w:rFonts w:ascii="Agipo" w:eastAsia="Arial Unicode MS" w:hAnsi="Agipo" w:cs="Arial Unicode MS"/>
          <w:kern w:val="28"/>
          <w:sz w:val="22"/>
          <w:u w:color="000000"/>
          <w:lang w:val="en-GB" w:eastAsia="cs-CZ"/>
        </w:rPr>
        <w:t>Thýn</w:t>
      </w:r>
      <w:proofErr w:type="spellEnd"/>
      <w:r w:rsidRPr="003147F6">
        <w:rPr>
          <w:rFonts w:ascii="Agipo" w:eastAsia="Arial Unicode MS" w:hAnsi="Agipo" w:cs="Arial Unicode MS"/>
          <w:kern w:val="28"/>
          <w:sz w:val="22"/>
          <w:u w:color="000000"/>
          <w:lang w:val="en-GB" w:eastAsia="cs-CZ"/>
        </w:rPr>
        <w:t xml:space="preserve"> (*1977) is one </w:t>
      </w:r>
      <w:r>
        <w:rPr>
          <w:rFonts w:ascii="Agipo" w:eastAsia="Arial Unicode MS" w:hAnsi="Agipo" w:cs="Arial Unicode MS"/>
          <w:kern w:val="28"/>
          <w:sz w:val="22"/>
          <w:u w:color="000000"/>
          <w:lang w:val="en-GB" w:eastAsia="cs-CZ"/>
        </w:rPr>
        <w:t xml:space="preserve">of </w:t>
      </w:r>
      <w:r w:rsidRPr="003147F6">
        <w:rPr>
          <w:rFonts w:ascii="Agipo" w:eastAsia="Arial Unicode MS" w:hAnsi="Agipo" w:cs="Arial Unicode MS"/>
          <w:kern w:val="28"/>
          <w:sz w:val="22"/>
          <w:u w:color="000000"/>
          <w:lang w:val="en-GB" w:eastAsia="cs-CZ"/>
        </w:rPr>
        <w:t xml:space="preserve">the outstanding artists of the contemporary younger generation. In 2005 he graduated from the Academy of Arts, Architecture and Design in Prague in the photographic studio of Professor Pavel </w:t>
      </w:r>
      <w:proofErr w:type="spellStart"/>
      <w:r w:rsidRPr="003147F6">
        <w:rPr>
          <w:rFonts w:ascii="Agipo" w:eastAsia="Arial Unicode MS" w:hAnsi="Agipo" w:cs="Arial Unicode MS"/>
          <w:kern w:val="28"/>
          <w:sz w:val="22"/>
          <w:u w:color="000000"/>
          <w:lang w:val="en-GB" w:eastAsia="cs-CZ"/>
        </w:rPr>
        <w:t>Štecha</w:t>
      </w:r>
      <w:proofErr w:type="spellEnd"/>
      <w:r w:rsidRPr="003147F6">
        <w:rPr>
          <w:rFonts w:ascii="Agipo" w:eastAsia="Arial Unicode MS" w:hAnsi="Agipo" w:cs="Arial Unicode MS"/>
          <w:kern w:val="28"/>
          <w:sz w:val="22"/>
          <w:u w:color="000000"/>
          <w:lang w:val="en-GB" w:eastAsia="cs-CZ"/>
        </w:rPr>
        <w:t xml:space="preserve">. </w:t>
      </w:r>
      <w:r>
        <w:rPr>
          <w:rFonts w:ascii="Agipo" w:eastAsia="Arial Unicode MS" w:hAnsi="Agipo" w:cs="Arial Unicode MS"/>
          <w:kern w:val="28"/>
          <w:sz w:val="22"/>
          <w:u w:color="000000"/>
          <w:lang w:val="en-GB" w:eastAsia="cs-CZ"/>
        </w:rPr>
        <w:t xml:space="preserve">He was a founding member of the group </w:t>
      </w:r>
      <w:proofErr w:type="spellStart"/>
      <w:r>
        <w:rPr>
          <w:rFonts w:ascii="Agipo" w:eastAsia="Arial Unicode MS" w:hAnsi="Agipo" w:cs="Arial Unicode MS"/>
          <w:kern w:val="28"/>
          <w:sz w:val="22"/>
          <w:u w:color="000000"/>
          <w:lang w:val="en-GB" w:eastAsia="cs-CZ"/>
        </w:rPr>
        <w:t>Ládví</w:t>
      </w:r>
      <w:proofErr w:type="spellEnd"/>
      <w:r>
        <w:rPr>
          <w:rFonts w:ascii="Agipo" w:eastAsia="Arial Unicode MS" w:hAnsi="Agipo" w:cs="Arial Unicode MS"/>
          <w:kern w:val="28"/>
          <w:sz w:val="22"/>
          <w:u w:color="000000"/>
          <w:lang w:val="en-GB" w:eastAsia="cs-CZ"/>
        </w:rPr>
        <w:t xml:space="preserve">, engaged in volunteering for the preservation of the public space in the local housing estate. </w:t>
      </w:r>
      <w:r w:rsidRPr="003147F6">
        <w:rPr>
          <w:rFonts w:ascii="Agipo" w:eastAsia="Arial Unicode MS" w:hAnsi="Agipo" w:cs="Arial Unicode MS"/>
          <w:kern w:val="28"/>
          <w:sz w:val="22"/>
          <w:u w:color="000000"/>
          <w:lang w:val="en-GB" w:eastAsia="cs-CZ"/>
        </w:rPr>
        <w:t xml:space="preserve">He was twice finalist in the </w:t>
      </w:r>
      <w:proofErr w:type="spellStart"/>
      <w:r w:rsidRPr="003147F6">
        <w:rPr>
          <w:rFonts w:ascii="Agipo" w:eastAsia="Arial Unicode MS" w:hAnsi="Agipo" w:cs="Arial Unicode MS"/>
          <w:kern w:val="28"/>
          <w:sz w:val="22"/>
          <w:u w:color="000000"/>
          <w:lang w:val="en-GB" w:eastAsia="cs-CZ"/>
        </w:rPr>
        <w:t>Jindřich</w:t>
      </w:r>
      <w:proofErr w:type="spellEnd"/>
      <w:r w:rsidRPr="003147F6">
        <w:rPr>
          <w:rFonts w:ascii="Agipo" w:eastAsia="Arial Unicode MS" w:hAnsi="Agipo" w:cs="Arial Unicode MS"/>
          <w:kern w:val="28"/>
          <w:sz w:val="22"/>
          <w:u w:color="000000"/>
          <w:lang w:val="en-GB" w:eastAsia="cs-CZ"/>
        </w:rPr>
        <w:t xml:space="preserve"> </w:t>
      </w:r>
      <w:proofErr w:type="spellStart"/>
      <w:r w:rsidRPr="003147F6">
        <w:rPr>
          <w:rFonts w:ascii="Agipo" w:eastAsia="Arial Unicode MS" w:hAnsi="Agipo" w:cs="Arial Unicode MS"/>
          <w:kern w:val="28"/>
          <w:sz w:val="22"/>
          <w:u w:color="000000"/>
          <w:lang w:val="en-GB" w:eastAsia="cs-CZ"/>
        </w:rPr>
        <w:t>Chalupecký</w:t>
      </w:r>
      <w:proofErr w:type="spellEnd"/>
      <w:r w:rsidRPr="003147F6">
        <w:rPr>
          <w:rFonts w:ascii="Agipo" w:eastAsia="Arial Unicode MS" w:hAnsi="Agipo" w:cs="Arial Unicode MS"/>
          <w:kern w:val="28"/>
          <w:sz w:val="22"/>
          <w:u w:color="000000"/>
          <w:lang w:val="en-GB" w:eastAsia="cs-CZ"/>
        </w:rPr>
        <w:t xml:space="preserve"> Award (2011, 2012). </w:t>
      </w:r>
    </w:p>
    <w:p w14:paraId="1C7B05D0" w14:textId="77777777" w:rsidR="009B13BA" w:rsidRDefault="009B13BA" w:rsidP="009B13BA">
      <w:pPr>
        <w:autoSpaceDE w:val="0"/>
        <w:autoSpaceDN w:val="0"/>
        <w:adjustRightInd w:val="0"/>
        <w:spacing w:after="160" w:line="259" w:lineRule="atLeast"/>
        <w:rPr>
          <w:rFonts w:ascii="Agipo" w:eastAsia="Arial Unicode MS" w:hAnsi="Agipo" w:cs="Arial Unicode MS"/>
          <w:kern w:val="28"/>
          <w:sz w:val="22"/>
          <w:u w:color="000000"/>
          <w:lang w:val="en-GB" w:eastAsia="cs-CZ"/>
        </w:rPr>
      </w:pPr>
    </w:p>
    <w:p w14:paraId="369AB549" w14:textId="77777777" w:rsidR="009B13BA" w:rsidRDefault="009B13BA" w:rsidP="009B13BA">
      <w:pPr>
        <w:autoSpaceDE w:val="0"/>
        <w:autoSpaceDN w:val="0"/>
        <w:adjustRightInd w:val="0"/>
        <w:spacing w:after="160" w:line="259" w:lineRule="atLeast"/>
        <w:rPr>
          <w:rFonts w:ascii="Agipo" w:eastAsia="Arial Unicode MS" w:hAnsi="Agipo" w:cs="Arial Unicode MS"/>
          <w:kern w:val="28"/>
          <w:sz w:val="22"/>
          <w:u w:color="000000"/>
          <w:lang w:val="en-GB" w:eastAsia="cs-CZ"/>
        </w:rPr>
      </w:pPr>
    </w:p>
    <w:p w14:paraId="68297840" w14:textId="77777777" w:rsidR="009B13BA" w:rsidRPr="00605B08" w:rsidRDefault="009B13BA" w:rsidP="009B13BA">
      <w:pPr>
        <w:pStyle w:val="Bezmezer"/>
        <w:rPr>
          <w:sz w:val="22"/>
          <w:lang w:val="en-GB"/>
        </w:rPr>
      </w:pPr>
    </w:p>
    <w:p w14:paraId="19F71B13" w14:textId="77777777" w:rsidR="009B13BA" w:rsidRPr="00605B08" w:rsidRDefault="009B13BA" w:rsidP="009B13BA">
      <w:pPr>
        <w:pStyle w:val="Bezmezer"/>
        <w:rPr>
          <w:sz w:val="22"/>
          <w:lang w:val="en-GB"/>
        </w:rPr>
      </w:pPr>
    </w:p>
    <w:p w14:paraId="37D669FD" w14:textId="77777777" w:rsidR="009B13BA" w:rsidRPr="00605B08" w:rsidRDefault="009B13BA" w:rsidP="009B13BA">
      <w:pPr>
        <w:pStyle w:val="Bezmezer"/>
        <w:spacing w:after="120"/>
        <w:rPr>
          <w:sz w:val="22"/>
          <w:lang w:val="en-GB"/>
        </w:rPr>
      </w:pPr>
      <w:r>
        <w:rPr>
          <w:sz w:val="22"/>
          <w:lang w:val="en-GB"/>
        </w:rPr>
        <w:t>Accompanying programme</w:t>
      </w:r>
      <w:r w:rsidRPr="00605B08">
        <w:rPr>
          <w:sz w:val="22"/>
          <w:lang w:val="en-GB"/>
        </w:rPr>
        <w:t xml:space="preserve">: </w:t>
      </w:r>
    </w:p>
    <w:p w14:paraId="37ACF0B1" w14:textId="77777777" w:rsidR="009B13BA" w:rsidRPr="00B8799A" w:rsidRDefault="009B13BA" w:rsidP="009B13BA">
      <w:pPr>
        <w:pStyle w:val="Bezmezer"/>
        <w:spacing w:after="120"/>
        <w:rPr>
          <w:sz w:val="22"/>
          <w:lang w:val="en-GB"/>
        </w:rPr>
      </w:pPr>
      <w:r w:rsidRPr="00B8799A">
        <w:rPr>
          <w:sz w:val="22"/>
          <w:lang w:val="en-GB"/>
        </w:rPr>
        <w:t xml:space="preserve">3 May at 5 pm – Commented exhibition tour with curator </w:t>
      </w:r>
      <w:proofErr w:type="spellStart"/>
      <w:r w:rsidRPr="00B8799A">
        <w:rPr>
          <w:sz w:val="22"/>
          <w:lang w:val="en-GB"/>
        </w:rPr>
        <w:t>Marika</w:t>
      </w:r>
      <w:proofErr w:type="spellEnd"/>
      <w:r w:rsidRPr="00B8799A">
        <w:rPr>
          <w:sz w:val="22"/>
          <w:lang w:val="en-GB"/>
        </w:rPr>
        <w:t xml:space="preserve"> </w:t>
      </w:r>
      <w:proofErr w:type="spellStart"/>
      <w:r w:rsidRPr="00B8799A">
        <w:rPr>
          <w:sz w:val="22"/>
          <w:lang w:val="en-GB"/>
        </w:rPr>
        <w:t>Svobodová</w:t>
      </w:r>
      <w:proofErr w:type="spellEnd"/>
    </w:p>
    <w:p w14:paraId="009A91B8" w14:textId="77777777" w:rsidR="009B13BA" w:rsidRPr="00B8799A" w:rsidRDefault="009B13BA" w:rsidP="009B13BA">
      <w:pPr>
        <w:pStyle w:val="Bezmezer"/>
        <w:spacing w:after="120"/>
        <w:rPr>
          <w:sz w:val="22"/>
          <w:lang w:val="en-GB"/>
        </w:rPr>
      </w:pPr>
      <w:r w:rsidRPr="00B8799A">
        <w:rPr>
          <w:sz w:val="22"/>
          <w:lang w:val="en-GB"/>
        </w:rPr>
        <w:t xml:space="preserve">28 May at 2–5 pm – No photography. Artist’s photographic workshop with </w:t>
      </w:r>
      <w:proofErr w:type="spellStart"/>
      <w:r w:rsidRPr="00B8799A">
        <w:rPr>
          <w:sz w:val="22"/>
          <w:lang w:val="en-GB"/>
        </w:rPr>
        <w:t>Jiří</w:t>
      </w:r>
      <w:proofErr w:type="spellEnd"/>
      <w:r w:rsidRPr="00B8799A">
        <w:rPr>
          <w:sz w:val="22"/>
          <w:lang w:val="en-GB"/>
        </w:rPr>
        <w:t xml:space="preserve"> </w:t>
      </w:r>
      <w:proofErr w:type="spellStart"/>
      <w:r w:rsidRPr="00B8799A">
        <w:rPr>
          <w:sz w:val="22"/>
          <w:lang w:val="en-GB"/>
        </w:rPr>
        <w:t>Thýn</w:t>
      </w:r>
      <w:proofErr w:type="spellEnd"/>
    </w:p>
    <w:p w14:paraId="44D4E409"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363CFCD8"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5CBCCC06"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51EBEF0D"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633E9CA3"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740C0E06"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0D830334"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761EA1A7"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102C739D"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145C0FE6"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2ADAB76F"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23BBDEBD"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795CC216"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768EC67E"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5E61BD64"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66AB9BA3"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607EB526"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77F85316"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0C985C7F" w14:textId="77777777" w:rsidR="009B13BA" w:rsidRPr="00605B08" w:rsidRDefault="009B13BA" w:rsidP="009B13BA">
      <w:pPr>
        <w:pStyle w:val="FormtovanvHTML"/>
        <w:rPr>
          <w:rFonts w:ascii="Agipo" w:eastAsia="Agipo" w:hAnsi="Agipo" w:cs="Agipo"/>
          <w:b/>
          <w:color w:val="000000"/>
          <w:kern w:val="2"/>
          <w:sz w:val="22"/>
          <w:szCs w:val="24"/>
          <w:u w:color="000000"/>
          <w:bdr w:val="nil"/>
          <w:lang w:val="en-GB"/>
        </w:rPr>
      </w:pPr>
    </w:p>
    <w:p w14:paraId="4C211E05" w14:textId="77777777" w:rsidR="009B13BA" w:rsidRPr="00605B08" w:rsidRDefault="009B13BA" w:rsidP="009B13BA">
      <w:pPr>
        <w:pStyle w:val="FormtovanvHTML"/>
        <w:rPr>
          <w:rFonts w:ascii="Agipo" w:eastAsia="Agipo" w:hAnsi="Agipo" w:cs="Agipo"/>
          <w:color w:val="000000"/>
          <w:kern w:val="2"/>
          <w:sz w:val="22"/>
          <w:szCs w:val="24"/>
          <w:u w:color="000000"/>
          <w:bdr w:val="nil"/>
          <w:lang w:val="en-GB"/>
        </w:rPr>
      </w:pPr>
      <w:r>
        <w:rPr>
          <w:rFonts w:ascii="Agipo" w:eastAsia="Agipo" w:hAnsi="Agipo" w:cs="Agipo"/>
          <w:b/>
          <w:color w:val="000000"/>
          <w:kern w:val="2"/>
          <w:sz w:val="22"/>
          <w:szCs w:val="24"/>
          <w:u w:color="000000"/>
          <w:bdr w:val="nil"/>
          <w:lang w:val="en-GB"/>
        </w:rPr>
        <w:t>C</w:t>
      </w:r>
      <w:r w:rsidRPr="00605B08">
        <w:rPr>
          <w:rFonts w:ascii="Agipo" w:eastAsia="Agipo" w:hAnsi="Agipo" w:cs="Agipo"/>
          <w:b/>
          <w:color w:val="000000"/>
          <w:kern w:val="2"/>
          <w:sz w:val="22"/>
          <w:szCs w:val="24"/>
          <w:u w:color="000000"/>
          <w:bdr w:val="nil"/>
          <w:lang w:val="en-GB"/>
        </w:rPr>
        <w:t>onta</w:t>
      </w:r>
      <w:r>
        <w:rPr>
          <w:rFonts w:ascii="Agipo" w:eastAsia="Agipo" w:hAnsi="Agipo" w:cs="Agipo"/>
          <w:b/>
          <w:color w:val="000000"/>
          <w:kern w:val="2"/>
          <w:sz w:val="22"/>
          <w:szCs w:val="24"/>
          <w:u w:color="000000"/>
          <w:bdr w:val="nil"/>
          <w:lang w:val="en-GB"/>
        </w:rPr>
        <w:t>c</w:t>
      </w:r>
      <w:r w:rsidRPr="00605B08">
        <w:rPr>
          <w:rFonts w:ascii="Agipo" w:eastAsia="Agipo" w:hAnsi="Agipo" w:cs="Agipo"/>
          <w:b/>
          <w:color w:val="000000"/>
          <w:kern w:val="2"/>
          <w:sz w:val="22"/>
          <w:szCs w:val="24"/>
          <w:u w:color="000000"/>
          <w:bdr w:val="nil"/>
          <w:lang w:val="en-GB"/>
        </w:rPr>
        <w:t xml:space="preserve">t </w:t>
      </w:r>
      <w:r>
        <w:rPr>
          <w:rFonts w:ascii="Agipo" w:eastAsia="Agipo" w:hAnsi="Agipo" w:cs="Agipo"/>
          <w:b/>
          <w:color w:val="000000"/>
          <w:kern w:val="2"/>
          <w:sz w:val="22"/>
          <w:szCs w:val="24"/>
          <w:u w:color="000000"/>
          <w:bdr w:val="nil"/>
          <w:lang w:val="en-GB"/>
        </w:rPr>
        <w:t>for the media</w:t>
      </w:r>
      <w:r w:rsidRPr="00605B08">
        <w:rPr>
          <w:rFonts w:ascii="Agipo" w:eastAsia="Agipo" w:hAnsi="Agipo" w:cs="Agipo"/>
          <w:b/>
          <w:color w:val="000000"/>
          <w:kern w:val="2"/>
          <w:sz w:val="22"/>
          <w:szCs w:val="24"/>
          <w:u w:color="000000"/>
          <w:bdr w:val="nil"/>
          <w:lang w:val="en-GB"/>
        </w:rPr>
        <w:t>:</w:t>
      </w:r>
      <w:r w:rsidRPr="00605B08">
        <w:rPr>
          <w:rFonts w:ascii="Agipo" w:eastAsia="Agipo" w:hAnsi="Agipo" w:cs="Agipo"/>
          <w:color w:val="000000"/>
          <w:kern w:val="2"/>
          <w:sz w:val="22"/>
          <w:szCs w:val="24"/>
          <w:u w:color="000000"/>
          <w:bdr w:val="nil"/>
          <w:lang w:val="en-GB"/>
        </w:rPr>
        <w:t xml:space="preserve"> Petra Fujdlová, PR </w:t>
      </w:r>
      <w:r>
        <w:rPr>
          <w:rFonts w:ascii="Agipo" w:eastAsia="Agipo" w:hAnsi="Agipo" w:cs="Agipo"/>
          <w:color w:val="000000"/>
          <w:kern w:val="2"/>
          <w:sz w:val="22"/>
          <w:szCs w:val="24"/>
          <w:u w:color="000000"/>
          <w:bdr w:val="nil"/>
          <w:lang w:val="en-GB"/>
        </w:rPr>
        <w:t>/</w:t>
      </w:r>
      <w:r w:rsidRPr="00605B08">
        <w:rPr>
          <w:rFonts w:ascii="Agipo" w:eastAsia="Agipo" w:hAnsi="Agipo" w:cs="Agipo"/>
          <w:color w:val="000000"/>
          <w:kern w:val="2"/>
          <w:sz w:val="22"/>
          <w:szCs w:val="24"/>
          <w:u w:color="000000"/>
          <w:bdr w:val="nil"/>
          <w:lang w:val="en-GB"/>
        </w:rPr>
        <w:t xml:space="preserve"> m</w:t>
      </w:r>
      <w:r>
        <w:rPr>
          <w:rFonts w:ascii="Agipo" w:eastAsia="Agipo" w:hAnsi="Agipo" w:cs="Agipo"/>
          <w:color w:val="000000"/>
          <w:kern w:val="2"/>
          <w:sz w:val="22"/>
          <w:szCs w:val="24"/>
          <w:u w:color="000000"/>
          <w:bdr w:val="nil"/>
          <w:lang w:val="en-GB"/>
        </w:rPr>
        <w:t>e</w:t>
      </w:r>
      <w:r w:rsidRPr="00605B08">
        <w:rPr>
          <w:rFonts w:ascii="Agipo" w:eastAsia="Agipo" w:hAnsi="Agipo" w:cs="Agipo"/>
          <w:color w:val="000000"/>
          <w:kern w:val="2"/>
          <w:sz w:val="22"/>
          <w:szCs w:val="24"/>
          <w:u w:color="000000"/>
          <w:bdr w:val="nil"/>
          <w:lang w:val="en-GB"/>
        </w:rPr>
        <w:t xml:space="preserve">dia, </w:t>
      </w:r>
      <w:hyperlink r:id="rId8" w:history="1">
        <w:r w:rsidRPr="00605B08">
          <w:rPr>
            <w:rFonts w:ascii="Agipo" w:eastAsia="Agipo" w:hAnsi="Agipo" w:cs="Agipo"/>
            <w:color w:val="000000"/>
            <w:kern w:val="2"/>
            <w:sz w:val="22"/>
            <w:szCs w:val="24"/>
            <w:u w:color="000000"/>
            <w:bdr w:val="nil"/>
            <w:lang w:val="en-GB"/>
          </w:rPr>
          <w:t>fujdlova@dum-umeni.cz</w:t>
        </w:r>
      </w:hyperlink>
      <w:r w:rsidRPr="00605B08">
        <w:rPr>
          <w:rFonts w:ascii="Agipo" w:eastAsia="Agipo" w:hAnsi="Agipo" w:cs="Agipo"/>
          <w:color w:val="000000"/>
          <w:kern w:val="2"/>
          <w:sz w:val="22"/>
          <w:szCs w:val="24"/>
          <w:u w:color="000000"/>
          <w:bdr w:val="nil"/>
          <w:lang w:val="en-GB"/>
        </w:rPr>
        <w:t>, +420 731 506</w:t>
      </w:r>
      <w:r>
        <w:rPr>
          <w:rFonts w:ascii="Agipo" w:eastAsia="Agipo" w:hAnsi="Agipo" w:cs="Agipo"/>
          <w:color w:val="000000"/>
          <w:kern w:val="2"/>
          <w:sz w:val="22"/>
          <w:szCs w:val="24"/>
          <w:u w:color="000000"/>
          <w:bdr w:val="nil"/>
          <w:lang w:val="en-GB"/>
        </w:rPr>
        <w:t> </w:t>
      </w:r>
      <w:r w:rsidRPr="00605B08">
        <w:rPr>
          <w:rFonts w:ascii="Agipo" w:eastAsia="Agipo" w:hAnsi="Agipo" w:cs="Agipo"/>
          <w:color w:val="000000"/>
          <w:kern w:val="2"/>
          <w:sz w:val="22"/>
          <w:szCs w:val="24"/>
          <w:u w:color="000000"/>
          <w:bdr w:val="nil"/>
          <w:lang w:val="en-GB"/>
        </w:rPr>
        <w:t>376</w:t>
      </w:r>
    </w:p>
    <w:p w14:paraId="2D899443" w14:textId="77777777" w:rsidR="009B13BA" w:rsidRPr="00210CC9" w:rsidRDefault="009B13BA" w:rsidP="001E6CC6">
      <w:pPr>
        <w:pStyle w:val="FormtovanvHTML"/>
        <w:rPr>
          <w:rFonts w:ascii="Agipo" w:eastAsia="Agipo" w:hAnsi="Agipo" w:cs="Agipo"/>
          <w:color w:val="000000"/>
          <w:kern w:val="2"/>
          <w:sz w:val="22"/>
          <w:szCs w:val="24"/>
          <w:u w:color="000000"/>
          <w:bdr w:val="nil"/>
        </w:rPr>
      </w:pPr>
    </w:p>
    <w:sectPr w:rsidR="009B13BA" w:rsidRPr="00210CC9" w:rsidSect="005F2F11">
      <w:headerReference w:type="default" r:id="rId9"/>
      <w:footerReference w:type="default" r:id="rId10"/>
      <w:pgSz w:w="11906" w:h="16838"/>
      <w:pgMar w:top="3403" w:right="1134" w:bottom="2160" w:left="1134"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6E4AE" w14:textId="77777777" w:rsidR="00920C43" w:rsidRDefault="00920C43">
      <w:r>
        <w:separator/>
      </w:r>
    </w:p>
  </w:endnote>
  <w:endnote w:type="continuationSeparator" w:id="0">
    <w:p w14:paraId="71F73F99" w14:textId="77777777" w:rsidR="00920C43" w:rsidRDefault="0092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gipo Regular">
    <w:altName w:val="Times New Roman"/>
    <w:panose1 w:val="00000000000000000000"/>
    <w:charset w:val="00"/>
    <w:family w:val="roman"/>
    <w:notTrueType/>
    <w:pitch w:val="default"/>
    <w:sig w:usb0="00000003" w:usb1="00000000" w:usb2="00000000" w:usb3="00000000" w:csb0="00000001" w:csb1="00000000"/>
  </w:font>
  <w:font w:name="Agipo">
    <w:altName w:val="Arial"/>
    <w:panose1 w:val="00000000000000000000"/>
    <w:charset w:val="00"/>
    <w:family w:val="modern"/>
    <w:notTrueType/>
    <w:pitch w:val="variable"/>
    <w:sig w:usb0="800002AF" w:usb1="4000204A" w:usb2="00000000" w:usb3="00000000" w:csb0="00000097"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15BB" w14:textId="77777777" w:rsidR="005F15DC" w:rsidRDefault="005F15DC">
    <w:pPr>
      <w:pStyle w:val="HeaderFooter"/>
      <w:tabs>
        <w:tab w:val="clear" w:pos="9020"/>
        <w:tab w:val="center" w:pos="4819"/>
        <w:tab w:val="right" w:pos="9638"/>
      </w:tabs>
      <w:rPr>
        <w:rFonts w:ascii="Agipo" w:hAnsi="Agipo"/>
        <w:kern w:val="28"/>
        <w:sz w:val="18"/>
        <w:szCs w:val="18"/>
        <w:u w:color="000000"/>
      </w:rPr>
    </w:pPr>
  </w:p>
  <w:p w14:paraId="73C68950" w14:textId="77777777" w:rsidR="005F15DC" w:rsidRDefault="005F15DC">
    <w:pPr>
      <w:pStyle w:val="HeaderFooter"/>
      <w:tabs>
        <w:tab w:val="clear" w:pos="9020"/>
        <w:tab w:val="center" w:pos="4819"/>
        <w:tab w:val="right" w:pos="9638"/>
      </w:tabs>
      <w:rPr>
        <w:rFonts w:ascii="Agipo" w:hAnsi="Agipo"/>
        <w:kern w:val="28"/>
        <w:sz w:val="18"/>
        <w:szCs w:val="18"/>
        <w:u w:color="000000"/>
      </w:rPr>
    </w:pPr>
  </w:p>
  <w:p w14:paraId="228EAEDC" w14:textId="77777777" w:rsidR="005F15DC" w:rsidRDefault="005F15DC"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w:hAnsi="Agipo"/>
        <w:kern w:val="28"/>
        <w:sz w:val="18"/>
        <w:szCs w:val="18"/>
        <w:u w:color="000000"/>
      </w:rPr>
      <w:t>Dům umění města Brna / Dům umění / Dům pánů z Kunštá</w:t>
    </w:r>
    <w:r>
      <w:rPr>
        <w:rFonts w:ascii="Agipo" w:hAnsi="Agipo"/>
        <w:kern w:val="28"/>
        <w:sz w:val="18"/>
        <w:szCs w:val="18"/>
        <w:u w:color="000000"/>
      </w:rPr>
      <w:t xml:space="preserve">tu / Galerie G99 / </w:t>
    </w:r>
    <w:r>
      <w:rPr>
        <w:rFonts w:ascii="Agipo" w:hAnsi="Agipo"/>
        <w:kern w:val="28"/>
        <w:sz w:val="18"/>
        <w:szCs w:val="18"/>
        <w:u w:color="000000"/>
      </w:rPr>
      <w:tab/>
    </w:r>
  </w:p>
  <w:p w14:paraId="56D6FDDF" w14:textId="77777777" w:rsidR="005F15DC" w:rsidRPr="0039106D" w:rsidRDefault="005F15DC"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út – ne 10–18 h / každou středu jednotné vstupné 20 Kč</w:t>
    </w:r>
    <w:r>
      <w:rPr>
        <w:rFonts w:ascii="Agipo" w:hAnsi="Agipo"/>
      </w:rPr>
      <w:tab/>
    </w:r>
    <w:r>
      <w:rPr>
        <w:rFonts w:ascii="Agipo" w:hAnsi="Agipo"/>
      </w:rPr>
      <w:tab/>
    </w:r>
    <w:hyperlink r:id="rId1" w:history="1">
      <w:r w:rsidRPr="0039106D">
        <w:rPr>
          <w:rStyle w:val="Hyperlink1"/>
          <w:rFonts w:ascii="Agipo" w:hAnsi="Agipo"/>
          <w:sz w:val="18"/>
          <w:szCs w:val="18"/>
          <w:u w:color="000000"/>
        </w:rPr>
        <w:t>www.dum-umeni.cz</w:t>
      </w:r>
    </w:hyperlink>
  </w:p>
  <w:p w14:paraId="10D62696" w14:textId="77777777" w:rsidR="005F15DC" w:rsidRPr="00067809" w:rsidRDefault="005F15DC">
    <w:pPr>
      <w:pStyle w:val="Zhlav"/>
      <w:rPr>
        <w:lang w:val="cs-C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351B" w14:textId="77777777" w:rsidR="00920C43" w:rsidRDefault="00920C43">
      <w:r>
        <w:separator/>
      </w:r>
    </w:p>
  </w:footnote>
  <w:footnote w:type="continuationSeparator" w:id="0">
    <w:p w14:paraId="252343CD" w14:textId="77777777" w:rsidR="00920C43" w:rsidRDefault="00920C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F38C1" w14:textId="77777777" w:rsidR="005F15DC" w:rsidRDefault="00224A1A">
    <w:pPr>
      <w:rPr>
        <w:rFonts w:eastAsia="Arial Unicode MS"/>
        <w:sz w:val="20"/>
        <w:szCs w:val="20"/>
      </w:rPr>
    </w:pPr>
    <w:r>
      <w:rPr>
        <w:noProof/>
        <w:lang w:val="cs-CZ" w:eastAsia="cs-CZ"/>
      </w:rPr>
      <w:drawing>
        <wp:anchor distT="152400" distB="152400" distL="152400" distR="152400" simplePos="0" relativeHeight="251657216" behindDoc="1" locked="0" layoutInCell="1" allowOverlap="1" wp14:anchorId="40F20D31" wp14:editId="20F0EFE3">
          <wp:simplePos x="0" y="0"/>
          <wp:positionH relativeFrom="page">
            <wp:posOffset>5221605</wp:posOffset>
          </wp:positionH>
          <wp:positionV relativeFrom="page">
            <wp:posOffset>431800</wp:posOffset>
          </wp:positionV>
          <wp:extent cx="1617980" cy="1572260"/>
          <wp:effectExtent l="0" t="0" r="1270" b="8890"/>
          <wp:wrapNone/>
          <wp:docPr id="2"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58240" behindDoc="1" locked="0" layoutInCell="1" allowOverlap="1" wp14:anchorId="562F9E32" wp14:editId="7BD4CFFC">
              <wp:simplePos x="0" y="0"/>
              <wp:positionH relativeFrom="page">
                <wp:posOffset>719455</wp:posOffset>
              </wp:positionH>
              <wp:positionV relativeFrom="page">
                <wp:posOffset>431800</wp:posOffset>
              </wp:positionV>
              <wp:extent cx="1525270" cy="710565"/>
              <wp:effectExtent l="0" t="317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10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2E3BDF00" w14:textId="77777777" w:rsidR="005F15DC" w:rsidRDefault="00224A1A">
                          <w:pPr>
                            <w:pStyle w:val="ZAHLAVI"/>
                            <w:rPr>
                              <w:rFonts w:ascii="Times New Roman" w:hAnsi="Times New Roman" w:cs="Times New Roman"/>
                              <w:color w:val="auto"/>
                              <w:sz w:val="20"/>
                              <w:szCs w:val="20"/>
                            </w:rPr>
                          </w:pPr>
                          <w:r w:rsidRPr="005B66D0">
                            <w:rPr>
                              <w:noProof/>
                            </w:rPr>
                            <w:drawing>
                              <wp:inline distT="0" distB="0" distL="0" distR="0" wp14:anchorId="3D6C90DB" wp14:editId="08FDF1E3">
                                <wp:extent cx="1526540" cy="707390"/>
                                <wp:effectExtent l="0" t="0" r="0" b="0"/>
                                <wp:docPr id="3" name="Obrázek 1" descr="C:\Users\lenovo\Desktop\JÁ_Dům umění\2015\podklady pro TZ\HLAVICKA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enovo\Desktop\JÁ_Dům umění\2015\podklady pro TZ\HLAVICKA_D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70739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34pt;width:120.1pt;height:55.95pt;z-index:-251658240;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" filled="f" stroked="f" strokeweight="1pt">
              <v:stroke miterlimit="0"/>
              <v:path arrowok="t"/>
              <v:textbox style="mso-fit-shape-to-text:t" inset="0,0,0,0">
                <w:txbxContent>
                  <w:p w:rsidR="005F15DC" w:rsidRDefault="00224A1A">
                    <w:pPr>
                      <w:pStyle w:val="ZAHLAVI"/>
                      <w:rPr>
                        <w:rFonts w:ascii="Times New Roman" w:hAnsi="Times New Roman" w:cs="Times New Roman"/>
                        <w:color w:val="auto"/>
                        <w:sz w:val="20"/>
                        <w:szCs w:val="20"/>
                      </w:rPr>
                    </w:pPr>
                    <w:r w:rsidRPr="005B66D0">
                      <w:rPr>
                        <w:noProof/>
                      </w:rPr>
                      <w:drawing>
                        <wp:inline distT="0" distB="0" distL="0" distR="0">
                          <wp:extent cx="1526540" cy="707390"/>
                          <wp:effectExtent l="0" t="0" r="0" b="0"/>
                          <wp:docPr id="3" name="Obrázek 1" descr="C:\Users\lenovo\Desktop\JÁ_Dům umění\2015\podklady pro TZ\HLAVICKA_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enovo\Desktop\JÁ_Dům umění\2015\podklady pro TZ\HLAVICKA_D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6540" cy="70739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2F61"/>
    <w:multiLevelType w:val="hybridMultilevel"/>
    <w:tmpl w:val="EA2A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30708"/>
    <w:multiLevelType w:val="hybridMultilevel"/>
    <w:tmpl w:val="735A9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6B3993"/>
    <w:multiLevelType w:val="hybridMultilevel"/>
    <w:tmpl w:val="A9720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C62981"/>
    <w:multiLevelType w:val="hybridMultilevel"/>
    <w:tmpl w:val="67AC90D8"/>
    <w:lvl w:ilvl="0" w:tplc="8098C4E0">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7F1511AB"/>
    <w:multiLevelType w:val="hybridMultilevel"/>
    <w:tmpl w:val="A008F00E"/>
    <w:lvl w:ilvl="0" w:tplc="CC36C43A">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fit-shape-to-text:t;mso-column-margin:3p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04D11"/>
    <w:rsid w:val="00011368"/>
    <w:rsid w:val="00046534"/>
    <w:rsid w:val="000537C8"/>
    <w:rsid w:val="00054FBD"/>
    <w:rsid w:val="00067809"/>
    <w:rsid w:val="000751CC"/>
    <w:rsid w:val="000E6446"/>
    <w:rsid w:val="0010720F"/>
    <w:rsid w:val="00112860"/>
    <w:rsid w:val="00124F59"/>
    <w:rsid w:val="0012605E"/>
    <w:rsid w:val="001265E8"/>
    <w:rsid w:val="00131FFD"/>
    <w:rsid w:val="00134196"/>
    <w:rsid w:val="0013672C"/>
    <w:rsid w:val="001716FE"/>
    <w:rsid w:val="00174BBB"/>
    <w:rsid w:val="00183A38"/>
    <w:rsid w:val="001E6CC6"/>
    <w:rsid w:val="001F5482"/>
    <w:rsid w:val="002043E6"/>
    <w:rsid w:val="00210CC9"/>
    <w:rsid w:val="00214880"/>
    <w:rsid w:val="002213CA"/>
    <w:rsid w:val="00224471"/>
    <w:rsid w:val="00224A1A"/>
    <w:rsid w:val="00241221"/>
    <w:rsid w:val="002A54D8"/>
    <w:rsid w:val="002B6C4E"/>
    <w:rsid w:val="002C27F5"/>
    <w:rsid w:val="002D090C"/>
    <w:rsid w:val="002E24B5"/>
    <w:rsid w:val="00333C34"/>
    <w:rsid w:val="00346927"/>
    <w:rsid w:val="0035462D"/>
    <w:rsid w:val="00360D2A"/>
    <w:rsid w:val="00360FEC"/>
    <w:rsid w:val="00385176"/>
    <w:rsid w:val="0039106D"/>
    <w:rsid w:val="003B4C3A"/>
    <w:rsid w:val="003E2BF9"/>
    <w:rsid w:val="00403B02"/>
    <w:rsid w:val="00431063"/>
    <w:rsid w:val="004352D8"/>
    <w:rsid w:val="00436840"/>
    <w:rsid w:val="00450654"/>
    <w:rsid w:val="00462C4F"/>
    <w:rsid w:val="00466212"/>
    <w:rsid w:val="00475779"/>
    <w:rsid w:val="004A0DA6"/>
    <w:rsid w:val="005360C3"/>
    <w:rsid w:val="005637E4"/>
    <w:rsid w:val="00581034"/>
    <w:rsid w:val="005A37A2"/>
    <w:rsid w:val="005C0353"/>
    <w:rsid w:val="005D4DF4"/>
    <w:rsid w:val="005F15DC"/>
    <w:rsid w:val="005F2F11"/>
    <w:rsid w:val="00601776"/>
    <w:rsid w:val="006163A8"/>
    <w:rsid w:val="00636DD0"/>
    <w:rsid w:val="00643576"/>
    <w:rsid w:val="00661E77"/>
    <w:rsid w:val="00666EBC"/>
    <w:rsid w:val="00686330"/>
    <w:rsid w:val="006863A9"/>
    <w:rsid w:val="006A162C"/>
    <w:rsid w:val="006B47E9"/>
    <w:rsid w:val="006F6B29"/>
    <w:rsid w:val="00700039"/>
    <w:rsid w:val="00705821"/>
    <w:rsid w:val="00740A86"/>
    <w:rsid w:val="007626EB"/>
    <w:rsid w:val="00780A4A"/>
    <w:rsid w:val="00796575"/>
    <w:rsid w:val="007B209C"/>
    <w:rsid w:val="007C186B"/>
    <w:rsid w:val="007E4AF0"/>
    <w:rsid w:val="00816112"/>
    <w:rsid w:val="0083130C"/>
    <w:rsid w:val="00840A02"/>
    <w:rsid w:val="00856530"/>
    <w:rsid w:val="00865754"/>
    <w:rsid w:val="00884DBF"/>
    <w:rsid w:val="008C43BE"/>
    <w:rsid w:val="008C56EF"/>
    <w:rsid w:val="008D15A5"/>
    <w:rsid w:val="008F34DB"/>
    <w:rsid w:val="00910B1B"/>
    <w:rsid w:val="00920C43"/>
    <w:rsid w:val="00945B5B"/>
    <w:rsid w:val="0095298E"/>
    <w:rsid w:val="00961F55"/>
    <w:rsid w:val="00971952"/>
    <w:rsid w:val="009764E8"/>
    <w:rsid w:val="00977C99"/>
    <w:rsid w:val="00983371"/>
    <w:rsid w:val="009A65B0"/>
    <w:rsid w:val="009B13BA"/>
    <w:rsid w:val="009B66CD"/>
    <w:rsid w:val="009C3527"/>
    <w:rsid w:val="009C74FA"/>
    <w:rsid w:val="009D18D2"/>
    <w:rsid w:val="009D23ED"/>
    <w:rsid w:val="009D3406"/>
    <w:rsid w:val="009F1FEE"/>
    <w:rsid w:val="00A31ABA"/>
    <w:rsid w:val="00A3359B"/>
    <w:rsid w:val="00A37538"/>
    <w:rsid w:val="00A61F79"/>
    <w:rsid w:val="00A6760A"/>
    <w:rsid w:val="00AA3C39"/>
    <w:rsid w:val="00AC4EB3"/>
    <w:rsid w:val="00AF3DB1"/>
    <w:rsid w:val="00B00417"/>
    <w:rsid w:val="00B104D4"/>
    <w:rsid w:val="00B66F56"/>
    <w:rsid w:val="00B9323A"/>
    <w:rsid w:val="00BA59B8"/>
    <w:rsid w:val="00BB4506"/>
    <w:rsid w:val="00BF7FF7"/>
    <w:rsid w:val="00C154F2"/>
    <w:rsid w:val="00C16D5A"/>
    <w:rsid w:val="00C322AC"/>
    <w:rsid w:val="00C323FB"/>
    <w:rsid w:val="00C95201"/>
    <w:rsid w:val="00CA1550"/>
    <w:rsid w:val="00CA273C"/>
    <w:rsid w:val="00CB1519"/>
    <w:rsid w:val="00CC2060"/>
    <w:rsid w:val="00CD6A23"/>
    <w:rsid w:val="00CE39AA"/>
    <w:rsid w:val="00D1554B"/>
    <w:rsid w:val="00D22268"/>
    <w:rsid w:val="00D3390F"/>
    <w:rsid w:val="00D3537D"/>
    <w:rsid w:val="00D3639B"/>
    <w:rsid w:val="00D47CBD"/>
    <w:rsid w:val="00D54D62"/>
    <w:rsid w:val="00D93987"/>
    <w:rsid w:val="00DA3E6D"/>
    <w:rsid w:val="00DB2461"/>
    <w:rsid w:val="00DD6D7A"/>
    <w:rsid w:val="00DF70F5"/>
    <w:rsid w:val="00E12EEB"/>
    <w:rsid w:val="00E25420"/>
    <w:rsid w:val="00E46A08"/>
    <w:rsid w:val="00E60BC9"/>
    <w:rsid w:val="00E829B8"/>
    <w:rsid w:val="00E949BC"/>
    <w:rsid w:val="00EA6A3A"/>
    <w:rsid w:val="00EB3D3E"/>
    <w:rsid w:val="00ED6E78"/>
    <w:rsid w:val="00F10B72"/>
    <w:rsid w:val="00F36B05"/>
    <w:rsid w:val="00F4569B"/>
    <w:rsid w:val="00F51A16"/>
    <w:rsid w:val="00F76042"/>
    <w:rsid w:val="00F824DB"/>
    <w:rsid w:val="00FA4A04"/>
    <w:rsid w:val="00FB2397"/>
    <w:rsid w:val="00FB74C1"/>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opacity=".5" offset="0"/>
      <v:textbox style="mso-fit-shape-to-text:t;mso-column-margin:3pt" inset="4pt,4pt,4pt,4pt"/>
    </o:shapedefaults>
    <o:shapelayout v:ext="edit">
      <o:idmap v:ext="edit" data="1"/>
    </o:shapelayout>
  </w:shapeDefaults>
  <w:doNotEmbedSmartTags/>
  <w:decimalSymbol w:val=","/>
  <w:listSeparator w:val=";"/>
  <w14:docId w14:val="4204B5D9"/>
  <w15:chartTrackingRefBased/>
  <w15:docId w15:val="{8E720F5C-9991-442D-9EB8-6E22DD56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AHLAVI">
    <w:name w:val="ZAHLAVI"/>
    <w:rPr>
      <w:rFonts w:ascii="Helvetica" w:eastAsia="Arial Unicode MS" w:hAnsi="Arial Unicode MS" w:cs="Arial Unicode MS"/>
      <w:color w:val="000000"/>
      <w:sz w:val="22"/>
      <w:szCs w:val="22"/>
    </w:rPr>
  </w:style>
  <w:style w:type="character" w:customStyle="1" w:styleId="Link">
    <w:name w:val="Link"/>
    <w:rPr>
      <w:u w:val="single"/>
    </w:rPr>
  </w:style>
  <w:style w:type="character" w:customStyle="1" w:styleId="Hyperlink0">
    <w:name w:val="Hyperlink.0"/>
    <w:rPr>
      <w:u w:val="non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Hyperlink1">
    <w:name w:val="Hyperlink.1"/>
    <w:rPr>
      <w:kern w:val="0"/>
      <w:u w:val="single"/>
    </w:rPr>
  </w:style>
  <w:style w:type="paragraph" w:customStyle="1" w:styleId="TEXT">
    <w:name w:val="TEXT"/>
    <w:pPr>
      <w:spacing w:before="100"/>
      <w:jc w:val="both"/>
    </w:pPr>
    <w:rPr>
      <w:rFonts w:ascii="Agipo Regular" w:eastAsia="Arial Unicode MS" w:hAnsi="Arial Unicode MS" w:cs="Arial Unicode MS"/>
      <w:color w:val="000000"/>
      <w:u w:color="000000"/>
    </w:rPr>
  </w:style>
  <w:style w:type="paragraph" w:customStyle="1" w:styleId="NAZEVVYSTAVY">
    <w:name w:val="NAZEV VYSTAVY"/>
    <w:rPr>
      <w:rFonts w:ascii="Agipo Regular" w:eastAsia="Arial Unicode MS" w:hAnsi="Arial Unicode MS" w:cs="Arial Unicode MS"/>
      <w:color w:val="000000"/>
      <w:kern w:val="28"/>
      <w:sz w:val="24"/>
      <w:szCs w:val="24"/>
      <w:u w:color="000000"/>
    </w:rPr>
  </w:style>
  <w:style w:type="paragraph" w:customStyle="1" w:styleId="Normln1">
    <w:name w:val="Normální1"/>
    <w:rPr>
      <w:rFonts w:ascii="Agipo Regular" w:eastAsia="Arial Unicode MS" w:hAnsi="Arial Unicode MS" w:cs="Arial Unicode MS"/>
      <w:color w:val="000000"/>
      <w:kern w:val="28"/>
      <w:sz w:val="24"/>
      <w:szCs w:val="24"/>
      <w:u w:color="000000"/>
    </w:rPr>
  </w:style>
  <w:style w:type="paragraph" w:styleId="Bezmezer">
    <w:name w:val="No Spacing"/>
    <w:autoRedefine/>
    <w:uiPriority w:val="1"/>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Unicode MS"/>
      <w:b/>
      <w:kern w:val="28"/>
      <w:sz w:val="28"/>
      <w:szCs w:val="24"/>
      <w:u w:color="000000"/>
    </w:rPr>
  </w:style>
  <w:style w:type="paragraph" w:styleId="Zhlav">
    <w:name w:val="header"/>
    <w:basedOn w:val="Normln"/>
    <w:link w:val="ZhlavChar"/>
    <w:locked/>
    <w:rsid w:val="0039106D"/>
    <w:pPr>
      <w:tabs>
        <w:tab w:val="center" w:pos="4536"/>
        <w:tab w:val="right" w:pos="9072"/>
      </w:tabs>
    </w:pPr>
  </w:style>
  <w:style w:type="character" w:customStyle="1" w:styleId="ZhlavChar">
    <w:name w:val="Záhlaví Char"/>
    <w:link w:val="Zhlav"/>
    <w:rsid w:val="0039106D"/>
    <w:rPr>
      <w:sz w:val="24"/>
      <w:szCs w:val="24"/>
      <w:lang w:val="en-US" w:eastAsia="en-US"/>
    </w:rPr>
  </w:style>
  <w:style w:type="paragraph" w:styleId="Zpat">
    <w:name w:val="footer"/>
    <w:basedOn w:val="Normln"/>
    <w:link w:val="ZpatChar"/>
    <w:locked/>
    <w:rsid w:val="0039106D"/>
    <w:pPr>
      <w:tabs>
        <w:tab w:val="center" w:pos="4536"/>
        <w:tab w:val="right" w:pos="9072"/>
      </w:tabs>
    </w:pPr>
  </w:style>
  <w:style w:type="character" w:customStyle="1" w:styleId="ZpatChar">
    <w:name w:val="Zápatí Char"/>
    <w:link w:val="Zpat"/>
    <w:rsid w:val="0039106D"/>
    <w:rPr>
      <w:sz w:val="24"/>
      <w:szCs w:val="24"/>
      <w:lang w:val="en-US" w:eastAsia="en-US"/>
    </w:rPr>
  </w:style>
  <w:style w:type="paragraph" w:customStyle="1" w:styleId="BodyA">
    <w:name w:val="Body A"/>
    <w:rsid w:val="00DA3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rsid w:val="00DA3E6D"/>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A">
    <w:name w:val="Body A A"/>
    <w:rsid w:val="00DA3E6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extbubliny">
    <w:name w:val="Balloon Text"/>
    <w:basedOn w:val="Normln"/>
    <w:link w:val="TextbublinyChar"/>
    <w:locked/>
    <w:rsid w:val="00DA3E6D"/>
    <w:rPr>
      <w:rFonts w:ascii="Segoe UI" w:hAnsi="Segoe UI" w:cs="Segoe UI"/>
      <w:sz w:val="18"/>
      <w:szCs w:val="18"/>
    </w:rPr>
  </w:style>
  <w:style w:type="character" w:customStyle="1" w:styleId="TextbublinyChar">
    <w:name w:val="Text bubliny Char"/>
    <w:link w:val="Textbubliny"/>
    <w:rsid w:val="00DA3E6D"/>
    <w:rPr>
      <w:rFonts w:ascii="Segoe UI" w:hAnsi="Segoe UI" w:cs="Segoe UI"/>
      <w:sz w:val="18"/>
      <w:szCs w:val="18"/>
      <w:lang w:val="en-US" w:eastAsia="en-US"/>
    </w:rPr>
  </w:style>
  <w:style w:type="paragraph" w:styleId="FormtovanvHTML">
    <w:name w:val="HTML Preformatted"/>
    <w:basedOn w:val="Normln"/>
    <w:link w:val="FormtovanvHTMLChar"/>
    <w:uiPriority w:val="99"/>
    <w:unhideWhenUsed/>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link w:val="FormtovanvHTML"/>
    <w:uiPriority w:val="99"/>
    <w:rsid w:val="00F824DB"/>
    <w:rPr>
      <w:rFonts w:ascii="Courier New" w:hAnsi="Courier New" w:cs="Courier New"/>
    </w:rPr>
  </w:style>
  <w:style w:type="character" w:customStyle="1" w:styleId="bumpedfont15">
    <w:name w:val="bumpedfont15"/>
    <w:rsid w:val="008C56EF"/>
  </w:style>
  <w:style w:type="paragraph" w:styleId="Textkomente">
    <w:name w:val="annotation text"/>
    <w:basedOn w:val="Normln"/>
    <w:link w:val="TextkomenteChar"/>
    <w:uiPriority w:val="99"/>
    <w:unhideWhenUsed/>
    <w:locked/>
    <w:rsid w:val="00462C4F"/>
    <w:pPr>
      <w:spacing w:after="160"/>
    </w:pPr>
    <w:rPr>
      <w:rFonts w:ascii="Calibri" w:eastAsia="Calibri" w:hAnsi="Calibri"/>
      <w:sz w:val="20"/>
      <w:szCs w:val="20"/>
      <w:lang w:val="cs-CZ"/>
    </w:rPr>
  </w:style>
  <w:style w:type="character" w:customStyle="1" w:styleId="TextkomenteChar">
    <w:name w:val="Text komentáře Char"/>
    <w:link w:val="Textkomente"/>
    <w:uiPriority w:val="99"/>
    <w:rsid w:val="00462C4F"/>
    <w:rPr>
      <w:rFonts w:ascii="Calibri" w:eastAsia="Calibri" w:hAnsi="Calibri"/>
      <w:lang w:eastAsia="en-US"/>
    </w:rPr>
  </w:style>
  <w:style w:type="character" w:styleId="Odkaznakoment">
    <w:name w:val="annotation reference"/>
    <w:uiPriority w:val="99"/>
    <w:unhideWhenUsed/>
    <w:locked/>
    <w:rsid w:val="00462C4F"/>
    <w:rPr>
      <w:sz w:val="16"/>
      <w:szCs w:val="16"/>
    </w:rPr>
  </w:style>
  <w:style w:type="paragraph" w:styleId="Pedmtkomente">
    <w:name w:val="annotation subject"/>
    <w:basedOn w:val="Textkomente"/>
    <w:next w:val="Textkomente"/>
    <w:link w:val="PedmtkomenteChar"/>
    <w:locked/>
    <w:rsid w:val="005C0353"/>
    <w:pPr>
      <w:spacing w:after="0"/>
    </w:pPr>
    <w:rPr>
      <w:rFonts w:ascii="Times New Roman" w:eastAsia="Times New Roman" w:hAnsi="Times New Roman"/>
      <w:b/>
      <w:bCs/>
      <w:lang w:val="en-US"/>
    </w:rPr>
  </w:style>
  <w:style w:type="character" w:customStyle="1" w:styleId="PedmtkomenteChar">
    <w:name w:val="Předmět komentáře Char"/>
    <w:link w:val="Pedmtkomente"/>
    <w:rsid w:val="005C035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8844">
      <w:bodyDiv w:val="1"/>
      <w:marLeft w:val="0"/>
      <w:marRight w:val="0"/>
      <w:marTop w:val="0"/>
      <w:marBottom w:val="0"/>
      <w:divBdr>
        <w:top w:val="none" w:sz="0" w:space="0" w:color="auto"/>
        <w:left w:val="none" w:sz="0" w:space="0" w:color="auto"/>
        <w:bottom w:val="none" w:sz="0" w:space="0" w:color="auto"/>
        <w:right w:val="none" w:sz="0" w:space="0" w:color="auto"/>
      </w:divBdr>
    </w:div>
    <w:div w:id="797801143">
      <w:bodyDiv w:val="1"/>
      <w:marLeft w:val="0"/>
      <w:marRight w:val="0"/>
      <w:marTop w:val="0"/>
      <w:marBottom w:val="0"/>
      <w:divBdr>
        <w:top w:val="none" w:sz="0" w:space="0" w:color="auto"/>
        <w:left w:val="none" w:sz="0" w:space="0" w:color="auto"/>
        <w:bottom w:val="none" w:sz="0" w:space="0" w:color="auto"/>
        <w:right w:val="none" w:sz="0" w:space="0" w:color="auto"/>
      </w:divBdr>
    </w:div>
    <w:div w:id="888106692">
      <w:bodyDiv w:val="1"/>
      <w:marLeft w:val="0"/>
      <w:marRight w:val="0"/>
      <w:marTop w:val="0"/>
      <w:marBottom w:val="0"/>
      <w:divBdr>
        <w:top w:val="none" w:sz="0" w:space="0" w:color="auto"/>
        <w:left w:val="none" w:sz="0" w:space="0" w:color="auto"/>
        <w:bottom w:val="none" w:sz="0" w:space="0" w:color="auto"/>
        <w:right w:val="none" w:sz="0" w:space="0" w:color="auto"/>
      </w:divBdr>
    </w:div>
    <w:div w:id="1031494425">
      <w:bodyDiv w:val="1"/>
      <w:marLeft w:val="0"/>
      <w:marRight w:val="0"/>
      <w:marTop w:val="0"/>
      <w:marBottom w:val="0"/>
      <w:divBdr>
        <w:top w:val="none" w:sz="0" w:space="0" w:color="auto"/>
        <w:left w:val="none" w:sz="0" w:space="0" w:color="auto"/>
        <w:bottom w:val="none" w:sz="0" w:space="0" w:color="auto"/>
        <w:right w:val="none" w:sz="0" w:space="0" w:color="auto"/>
      </w:divBdr>
    </w:div>
    <w:div w:id="1341927287">
      <w:bodyDiv w:val="1"/>
      <w:marLeft w:val="0"/>
      <w:marRight w:val="0"/>
      <w:marTop w:val="0"/>
      <w:marBottom w:val="0"/>
      <w:divBdr>
        <w:top w:val="none" w:sz="0" w:space="0" w:color="auto"/>
        <w:left w:val="none" w:sz="0" w:space="0" w:color="auto"/>
        <w:bottom w:val="none" w:sz="0" w:space="0" w:color="auto"/>
        <w:right w:val="none" w:sz="0" w:space="0" w:color="auto"/>
      </w:divBdr>
    </w:div>
    <w:div w:id="1414935831">
      <w:bodyDiv w:val="1"/>
      <w:marLeft w:val="0"/>
      <w:marRight w:val="0"/>
      <w:marTop w:val="0"/>
      <w:marBottom w:val="0"/>
      <w:divBdr>
        <w:top w:val="none" w:sz="0" w:space="0" w:color="auto"/>
        <w:left w:val="none" w:sz="0" w:space="0" w:color="auto"/>
        <w:bottom w:val="none" w:sz="0" w:space="0" w:color="auto"/>
        <w:right w:val="none" w:sz="0" w:space="0" w:color="auto"/>
      </w:divBdr>
    </w:div>
    <w:div w:id="1531406662">
      <w:bodyDiv w:val="1"/>
      <w:marLeft w:val="0"/>
      <w:marRight w:val="0"/>
      <w:marTop w:val="0"/>
      <w:marBottom w:val="0"/>
      <w:divBdr>
        <w:top w:val="none" w:sz="0" w:space="0" w:color="auto"/>
        <w:left w:val="none" w:sz="0" w:space="0" w:color="auto"/>
        <w:bottom w:val="none" w:sz="0" w:space="0" w:color="auto"/>
        <w:right w:val="none" w:sz="0" w:space="0" w:color="auto"/>
      </w:divBdr>
    </w:div>
    <w:div w:id="1751467701">
      <w:bodyDiv w:val="1"/>
      <w:marLeft w:val="0"/>
      <w:marRight w:val="0"/>
      <w:marTop w:val="0"/>
      <w:marBottom w:val="0"/>
      <w:divBdr>
        <w:top w:val="none" w:sz="0" w:space="0" w:color="auto"/>
        <w:left w:val="none" w:sz="0" w:space="0" w:color="auto"/>
        <w:bottom w:val="none" w:sz="0" w:space="0" w:color="auto"/>
        <w:right w:val="none" w:sz="0" w:space="0" w:color="auto"/>
      </w:divBdr>
    </w:div>
    <w:div w:id="1808089678">
      <w:bodyDiv w:val="1"/>
      <w:marLeft w:val="0"/>
      <w:marRight w:val="0"/>
      <w:marTop w:val="0"/>
      <w:marBottom w:val="0"/>
      <w:divBdr>
        <w:top w:val="none" w:sz="0" w:space="0" w:color="auto"/>
        <w:left w:val="none" w:sz="0" w:space="0" w:color="auto"/>
        <w:bottom w:val="none" w:sz="0" w:space="0" w:color="auto"/>
        <w:right w:val="none" w:sz="0" w:space="0" w:color="auto"/>
      </w:divBdr>
      <w:divsChild>
        <w:div w:id="2076925868">
          <w:marLeft w:val="0"/>
          <w:marRight w:val="0"/>
          <w:marTop w:val="0"/>
          <w:marBottom w:val="0"/>
          <w:divBdr>
            <w:top w:val="none" w:sz="0" w:space="0" w:color="auto"/>
            <w:left w:val="none" w:sz="0" w:space="0" w:color="auto"/>
            <w:bottom w:val="none" w:sz="0" w:space="0" w:color="auto"/>
            <w:right w:val="none" w:sz="0" w:space="0" w:color="auto"/>
          </w:divBdr>
        </w:div>
      </w:divsChild>
    </w:div>
    <w:div w:id="18884512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ujdlova@dum-umeni.cz" TargetMode="External"/><Relationship Id="rId8" Type="http://schemas.openxmlformats.org/officeDocument/2006/relationships/hyperlink" Target="mailto:fujdlova@dum-umeni.cz"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2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1071</Words>
  <Characters>6322</Characters>
  <Application>Microsoft Macintosh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7379</CharactersWithSpaces>
  <SharedDoc>false</SharedDoc>
  <HLinks>
    <vt:vector size="12" baseType="variant">
      <vt:variant>
        <vt:i4>3866694</vt:i4>
      </vt:variant>
      <vt:variant>
        <vt:i4>0</vt:i4>
      </vt:variant>
      <vt:variant>
        <vt:i4>0</vt:i4>
      </vt:variant>
      <vt:variant>
        <vt:i4>5</vt:i4>
      </vt:variant>
      <vt:variant>
        <vt:lpwstr>mailto:fujdlova@dum-umeni.cz</vt:lpwstr>
      </vt:variant>
      <vt:variant>
        <vt:lpwstr/>
      </vt:variant>
      <vt:variant>
        <vt:i4>1507423</vt:i4>
      </vt:variant>
      <vt:variant>
        <vt:i4>0</vt:i4>
      </vt:variant>
      <vt:variant>
        <vt:i4>0</vt:i4>
      </vt:variant>
      <vt:variant>
        <vt:i4>5</vt:i4>
      </vt:variant>
      <vt:variant>
        <vt:lpwstr>http://www.dum-umeni.cz/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cp:lastModifiedBy>Petra Fujdlová</cp:lastModifiedBy>
  <cp:revision>7</cp:revision>
  <cp:lastPrinted>2017-04-03T10:37:00Z</cp:lastPrinted>
  <dcterms:created xsi:type="dcterms:W3CDTF">2017-04-06T11:00:00Z</dcterms:created>
  <dcterms:modified xsi:type="dcterms:W3CDTF">2017-05-03T20:59:00Z</dcterms:modified>
</cp:coreProperties>
</file>