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593CE" w14:textId="77777777" w:rsidR="00A50F19" w:rsidRPr="007345FD" w:rsidRDefault="00A50F19" w:rsidP="00E73613">
      <w:pPr>
        <w:spacing w:after="120" w:line="276" w:lineRule="auto"/>
        <w:rPr>
          <w:rFonts w:ascii="Agipo" w:hAnsi="Agipo"/>
          <w:b/>
          <w:sz w:val="32"/>
          <w:lang w:val="cs-CZ"/>
        </w:rPr>
      </w:pPr>
      <w:r w:rsidRPr="007345FD">
        <w:rPr>
          <w:rFonts w:ascii="Agipo" w:hAnsi="Agipo"/>
          <w:b/>
          <w:sz w:val="32"/>
          <w:lang w:val="cs-CZ"/>
        </w:rPr>
        <w:t xml:space="preserve">Městské zásahy </w:t>
      </w:r>
    </w:p>
    <w:p w14:paraId="55B29A7A" w14:textId="77777777" w:rsidR="00E73613" w:rsidRPr="007345FD" w:rsidRDefault="00A50F19" w:rsidP="00E73613">
      <w:pPr>
        <w:spacing w:after="120" w:line="276" w:lineRule="auto"/>
        <w:rPr>
          <w:rFonts w:ascii="Agipo" w:hAnsi="Agipo"/>
          <w:sz w:val="22"/>
          <w:lang w:val="cs-CZ"/>
        </w:rPr>
      </w:pPr>
      <w:r w:rsidRPr="007345FD">
        <w:rPr>
          <w:rFonts w:ascii="Agipo" w:hAnsi="Agipo"/>
          <w:sz w:val="22"/>
          <w:lang w:val="cs-CZ"/>
        </w:rPr>
        <w:t>27. 9. – 29. 10. 2017</w:t>
      </w:r>
    </w:p>
    <w:p w14:paraId="52B436C1" w14:textId="3FDD2B16" w:rsidR="00A50F19" w:rsidRPr="007345FD" w:rsidRDefault="00A50F19" w:rsidP="00E73613">
      <w:pPr>
        <w:spacing w:after="120" w:line="276" w:lineRule="auto"/>
        <w:rPr>
          <w:rFonts w:ascii="Agipo" w:hAnsi="Agipo"/>
          <w:sz w:val="22"/>
          <w:lang w:val="cs-CZ"/>
        </w:rPr>
      </w:pPr>
      <w:r w:rsidRPr="007345FD">
        <w:rPr>
          <w:rFonts w:ascii="Agipo" w:hAnsi="Agipo"/>
          <w:sz w:val="22"/>
          <w:lang w:val="cs-CZ"/>
        </w:rPr>
        <w:t>Kurátoři: Jakub Kořínek, Lenka Sedláčková</w:t>
      </w:r>
    </w:p>
    <w:p w14:paraId="66A559C3" w14:textId="74C22728" w:rsidR="00A50F19" w:rsidRPr="007345FD" w:rsidRDefault="00A50F19" w:rsidP="00E73613">
      <w:pPr>
        <w:spacing w:line="276" w:lineRule="auto"/>
        <w:rPr>
          <w:rFonts w:ascii="Agipo" w:hAnsi="Agipo"/>
          <w:sz w:val="22"/>
          <w:lang w:val="cs-CZ"/>
        </w:rPr>
      </w:pPr>
      <w:r w:rsidRPr="007345FD">
        <w:rPr>
          <w:rFonts w:ascii="Agipo" w:hAnsi="Agipo"/>
          <w:sz w:val="22"/>
          <w:lang w:val="cs-CZ"/>
        </w:rPr>
        <w:t>Vernisáž 26. 9. 2017 v 18.00</w:t>
      </w:r>
      <w:r w:rsidR="00A26CC1" w:rsidRPr="007345FD">
        <w:rPr>
          <w:rFonts w:ascii="Agipo" w:hAnsi="Agipo"/>
          <w:sz w:val="22"/>
          <w:lang w:val="cs-CZ"/>
        </w:rPr>
        <w:t>, tisková konference v 11.00</w:t>
      </w:r>
    </w:p>
    <w:p w14:paraId="70716AE6" w14:textId="77777777" w:rsidR="00A50F19" w:rsidRPr="007345FD" w:rsidRDefault="00A50F19" w:rsidP="00E73613">
      <w:pPr>
        <w:spacing w:after="240" w:line="276" w:lineRule="auto"/>
        <w:rPr>
          <w:rFonts w:ascii="Agipo" w:hAnsi="Agipo"/>
          <w:sz w:val="22"/>
          <w:lang w:val="cs-CZ"/>
        </w:rPr>
      </w:pPr>
      <w:r w:rsidRPr="007345FD">
        <w:rPr>
          <w:rFonts w:ascii="Agipo" w:hAnsi="Agipo"/>
          <w:sz w:val="22"/>
          <w:lang w:val="cs-CZ"/>
        </w:rPr>
        <w:t>Dům pánů z Kunštátu, Dominikánská 9, Brno</w:t>
      </w:r>
    </w:p>
    <w:p w14:paraId="124F1550" w14:textId="179F6546" w:rsidR="00E73613" w:rsidRPr="007345FD" w:rsidRDefault="008231EB" w:rsidP="00E73613">
      <w:pPr>
        <w:spacing w:after="120" w:line="276" w:lineRule="auto"/>
        <w:jc w:val="both"/>
        <w:rPr>
          <w:rFonts w:ascii="Agipo" w:hAnsi="Agipo"/>
          <w:b/>
          <w:sz w:val="23"/>
          <w:szCs w:val="23"/>
          <w:lang w:val="cs-CZ"/>
        </w:rPr>
      </w:pPr>
      <w:r w:rsidRPr="007345FD">
        <w:rPr>
          <w:rFonts w:ascii="Agipo" w:hAnsi="Agipo"/>
          <w:sz w:val="23"/>
          <w:szCs w:val="23"/>
          <w:lang w:val="cs-CZ"/>
        </w:rPr>
        <w:t xml:space="preserve">Brno, </w:t>
      </w:r>
      <w:r w:rsidR="00CD32F7">
        <w:rPr>
          <w:rFonts w:ascii="Agipo" w:hAnsi="Agipo"/>
          <w:sz w:val="23"/>
          <w:szCs w:val="23"/>
          <w:lang w:val="cs-CZ"/>
        </w:rPr>
        <w:t>20</w:t>
      </w:r>
      <w:r w:rsidRPr="007345FD">
        <w:rPr>
          <w:rFonts w:ascii="Agipo" w:hAnsi="Agipo"/>
          <w:sz w:val="23"/>
          <w:szCs w:val="23"/>
          <w:lang w:val="cs-CZ"/>
        </w:rPr>
        <w:t>. září 2017 –</w:t>
      </w:r>
      <w:r w:rsidR="009009D6" w:rsidRPr="007345FD">
        <w:rPr>
          <w:rFonts w:ascii="Agipo" w:hAnsi="Agipo"/>
          <w:sz w:val="23"/>
          <w:szCs w:val="23"/>
          <w:lang w:val="cs-CZ"/>
        </w:rPr>
        <w:t xml:space="preserve"> </w:t>
      </w:r>
      <w:r w:rsidR="00F64AE9" w:rsidRPr="007345FD">
        <w:rPr>
          <w:rFonts w:ascii="Agipo" w:hAnsi="Agipo"/>
          <w:b/>
          <w:sz w:val="23"/>
          <w:szCs w:val="23"/>
          <w:lang w:val="cs-CZ"/>
        </w:rPr>
        <w:t>Výstava v Domě pánů z Kunštátu představí n</w:t>
      </w:r>
      <w:r w:rsidR="0017499A" w:rsidRPr="007345FD">
        <w:rPr>
          <w:rFonts w:ascii="Agipo" w:hAnsi="Agipo"/>
          <w:b/>
          <w:sz w:val="23"/>
          <w:szCs w:val="23"/>
          <w:lang w:val="cs-CZ"/>
        </w:rPr>
        <w:t>ávrhy na nejrůznější úpravy veřejné</w:t>
      </w:r>
      <w:r w:rsidR="000247C7" w:rsidRPr="007345FD">
        <w:rPr>
          <w:rFonts w:ascii="Agipo" w:hAnsi="Agipo"/>
          <w:b/>
          <w:sz w:val="23"/>
          <w:szCs w:val="23"/>
          <w:lang w:val="cs-CZ"/>
        </w:rPr>
        <w:t>ho</w:t>
      </w:r>
      <w:r w:rsidR="0017499A" w:rsidRPr="007345FD">
        <w:rPr>
          <w:rFonts w:ascii="Agipo" w:hAnsi="Agipo"/>
          <w:b/>
          <w:sz w:val="23"/>
          <w:szCs w:val="23"/>
          <w:lang w:val="cs-CZ"/>
        </w:rPr>
        <w:t xml:space="preserve"> prostoru </w:t>
      </w:r>
      <w:r w:rsidR="000247C7" w:rsidRPr="007345FD">
        <w:rPr>
          <w:rFonts w:ascii="Agipo" w:hAnsi="Agipo"/>
          <w:b/>
          <w:sz w:val="23"/>
          <w:szCs w:val="23"/>
          <w:lang w:val="cs-CZ"/>
        </w:rPr>
        <w:t xml:space="preserve">města </w:t>
      </w:r>
      <w:r w:rsidR="0017499A" w:rsidRPr="007345FD">
        <w:rPr>
          <w:rFonts w:ascii="Agipo" w:hAnsi="Agipo"/>
          <w:b/>
          <w:sz w:val="23"/>
          <w:szCs w:val="23"/>
          <w:lang w:val="cs-CZ"/>
        </w:rPr>
        <w:t xml:space="preserve">Brna. Vytvořili je architekti, </w:t>
      </w:r>
      <w:r w:rsidR="008C3E9D" w:rsidRPr="007345FD">
        <w:rPr>
          <w:rFonts w:ascii="Agipo" w:hAnsi="Agipo"/>
          <w:b/>
          <w:sz w:val="23"/>
          <w:szCs w:val="23"/>
          <w:lang w:val="cs-CZ"/>
        </w:rPr>
        <w:t>studenti</w:t>
      </w:r>
      <w:r w:rsidR="002C09D6" w:rsidRPr="007345FD">
        <w:rPr>
          <w:rFonts w:ascii="Agipo" w:hAnsi="Agipo"/>
          <w:b/>
          <w:sz w:val="23"/>
          <w:szCs w:val="23"/>
          <w:lang w:val="cs-CZ"/>
        </w:rPr>
        <w:t xml:space="preserve"> architektury</w:t>
      </w:r>
      <w:r w:rsidR="0017499A" w:rsidRPr="007345FD">
        <w:rPr>
          <w:rFonts w:ascii="Agipo" w:hAnsi="Agipo"/>
          <w:b/>
          <w:sz w:val="23"/>
          <w:szCs w:val="23"/>
          <w:lang w:val="cs-CZ"/>
        </w:rPr>
        <w:t xml:space="preserve">, spolky i laici v reakci na výzvu, </w:t>
      </w:r>
      <w:r w:rsidR="000247C7" w:rsidRPr="007345FD">
        <w:rPr>
          <w:rFonts w:ascii="Agipo" w:hAnsi="Agipo"/>
          <w:b/>
          <w:sz w:val="23"/>
          <w:szCs w:val="23"/>
          <w:lang w:val="cs-CZ"/>
        </w:rPr>
        <w:t>vyhlášenou v rámci projektu</w:t>
      </w:r>
      <w:r w:rsidR="0017499A" w:rsidRPr="007345FD">
        <w:rPr>
          <w:rFonts w:ascii="Agipo" w:hAnsi="Agipo"/>
          <w:b/>
          <w:sz w:val="23"/>
          <w:szCs w:val="23"/>
          <w:lang w:val="cs-CZ"/>
        </w:rPr>
        <w:t xml:space="preserve"> Městské zásahy v dubnu 2016. </w:t>
      </w:r>
      <w:r w:rsidR="003F5F23" w:rsidRPr="007345FD">
        <w:rPr>
          <w:rFonts w:ascii="Agipo" w:hAnsi="Agipo"/>
          <w:b/>
          <w:sz w:val="23"/>
          <w:szCs w:val="23"/>
          <w:lang w:val="cs-CZ"/>
        </w:rPr>
        <w:t xml:space="preserve">V místech „zásahů“ se konaly </w:t>
      </w:r>
      <w:r w:rsidR="0017499A" w:rsidRPr="007345FD">
        <w:rPr>
          <w:rFonts w:ascii="Agipo" w:hAnsi="Agipo"/>
          <w:b/>
          <w:sz w:val="23"/>
          <w:szCs w:val="23"/>
          <w:lang w:val="cs-CZ"/>
        </w:rPr>
        <w:t>happeningy a krátkodobé intervence</w:t>
      </w:r>
      <w:r w:rsidR="003E5C34" w:rsidRPr="007345FD">
        <w:rPr>
          <w:rFonts w:ascii="Agipo" w:hAnsi="Agipo"/>
          <w:b/>
          <w:sz w:val="23"/>
          <w:szCs w:val="23"/>
          <w:lang w:val="cs-CZ"/>
        </w:rPr>
        <w:t>. C</w:t>
      </w:r>
      <w:r w:rsidR="00E73613" w:rsidRPr="007345FD">
        <w:rPr>
          <w:rFonts w:ascii="Agipo" w:hAnsi="Agipo"/>
          <w:b/>
          <w:sz w:val="23"/>
          <w:szCs w:val="23"/>
          <w:lang w:val="cs-CZ"/>
        </w:rPr>
        <w:t xml:space="preserve">elý projekt nyní </w:t>
      </w:r>
      <w:r w:rsidR="000247C7" w:rsidRPr="007345FD">
        <w:rPr>
          <w:rFonts w:ascii="Agipo" w:hAnsi="Agipo"/>
          <w:b/>
          <w:sz w:val="23"/>
          <w:szCs w:val="23"/>
          <w:lang w:val="cs-CZ"/>
        </w:rPr>
        <w:t xml:space="preserve">pokračuje </w:t>
      </w:r>
      <w:r w:rsidR="00E73613" w:rsidRPr="007345FD">
        <w:rPr>
          <w:rFonts w:ascii="Agipo" w:hAnsi="Agipo"/>
          <w:b/>
          <w:sz w:val="23"/>
          <w:szCs w:val="23"/>
          <w:lang w:val="cs-CZ"/>
        </w:rPr>
        <w:t>výstavou, která potrvá do 29. října</w:t>
      </w:r>
      <w:r w:rsidR="003E5C34" w:rsidRPr="007345FD">
        <w:rPr>
          <w:rFonts w:ascii="Agipo" w:hAnsi="Agipo"/>
          <w:b/>
          <w:sz w:val="23"/>
          <w:szCs w:val="23"/>
          <w:lang w:val="cs-CZ"/>
        </w:rPr>
        <w:t xml:space="preserve">, a </w:t>
      </w:r>
      <w:r w:rsidR="00B67477" w:rsidRPr="007345FD">
        <w:rPr>
          <w:rFonts w:ascii="Agipo" w:hAnsi="Agipo"/>
          <w:b/>
          <w:sz w:val="23"/>
          <w:szCs w:val="23"/>
          <w:lang w:val="cs-CZ"/>
        </w:rPr>
        <w:t>budou</w:t>
      </w:r>
      <w:r w:rsidR="003E5C34" w:rsidRPr="007345FD">
        <w:rPr>
          <w:rFonts w:ascii="Agipo" w:hAnsi="Agipo"/>
          <w:b/>
          <w:sz w:val="23"/>
          <w:szCs w:val="23"/>
          <w:lang w:val="cs-CZ"/>
        </w:rPr>
        <w:t xml:space="preserve"> na ní</w:t>
      </w:r>
      <w:r w:rsidR="00B67477" w:rsidRPr="007345FD">
        <w:rPr>
          <w:rFonts w:ascii="Agipo" w:hAnsi="Agipo"/>
          <w:b/>
          <w:sz w:val="23"/>
          <w:szCs w:val="23"/>
          <w:lang w:val="cs-CZ"/>
        </w:rPr>
        <w:t xml:space="preserve"> k vidění některé z návrhů v podobě modelů vytvořených </w:t>
      </w:r>
      <w:r w:rsidR="003E5C34" w:rsidRPr="007345FD">
        <w:rPr>
          <w:rFonts w:ascii="Agipo" w:hAnsi="Agipo"/>
          <w:b/>
          <w:sz w:val="23"/>
          <w:szCs w:val="23"/>
          <w:lang w:val="cs-CZ"/>
        </w:rPr>
        <w:t>samotnými</w:t>
      </w:r>
      <w:r w:rsidR="00B67477" w:rsidRPr="007345FD">
        <w:rPr>
          <w:rFonts w:ascii="Agipo" w:hAnsi="Agipo"/>
          <w:b/>
          <w:sz w:val="23"/>
          <w:szCs w:val="23"/>
          <w:lang w:val="cs-CZ"/>
        </w:rPr>
        <w:t xml:space="preserve"> autory. </w:t>
      </w:r>
      <w:r w:rsidR="00CC15B7" w:rsidRPr="007345FD">
        <w:rPr>
          <w:rFonts w:ascii="Agipo" w:hAnsi="Agipo"/>
          <w:b/>
          <w:sz w:val="23"/>
          <w:szCs w:val="23"/>
          <w:lang w:val="cs-CZ"/>
        </w:rPr>
        <w:t xml:space="preserve">Častými </w:t>
      </w:r>
      <w:r w:rsidRPr="007345FD">
        <w:rPr>
          <w:rFonts w:ascii="Agipo" w:hAnsi="Agipo"/>
          <w:b/>
          <w:sz w:val="23"/>
          <w:szCs w:val="23"/>
          <w:lang w:val="cs-CZ"/>
        </w:rPr>
        <w:t>tématy je vznik nových náměstí,</w:t>
      </w:r>
      <w:r w:rsidR="00DA5A71" w:rsidRPr="007345FD">
        <w:rPr>
          <w:rFonts w:ascii="Agipo" w:hAnsi="Agipo"/>
          <w:b/>
          <w:sz w:val="23"/>
          <w:szCs w:val="23"/>
          <w:lang w:val="cs-CZ"/>
        </w:rPr>
        <w:t xml:space="preserve"> relaxačních zón, </w:t>
      </w:r>
      <w:r w:rsidR="00D323F9" w:rsidRPr="007345FD">
        <w:rPr>
          <w:rFonts w:ascii="Agipo" w:hAnsi="Agipo"/>
          <w:b/>
          <w:sz w:val="23"/>
          <w:szCs w:val="23"/>
          <w:lang w:val="cs-CZ"/>
        </w:rPr>
        <w:t xml:space="preserve">rozšíření </w:t>
      </w:r>
      <w:r w:rsidR="008C3E9D" w:rsidRPr="007345FD">
        <w:rPr>
          <w:rFonts w:ascii="Agipo" w:hAnsi="Agipo"/>
          <w:b/>
          <w:sz w:val="23"/>
          <w:szCs w:val="23"/>
          <w:lang w:val="cs-CZ"/>
        </w:rPr>
        <w:t>prostorů pro chodce</w:t>
      </w:r>
      <w:r w:rsidR="00D323F9" w:rsidRPr="007345FD">
        <w:rPr>
          <w:rFonts w:ascii="Agipo" w:hAnsi="Agipo"/>
          <w:b/>
          <w:sz w:val="23"/>
          <w:szCs w:val="23"/>
          <w:lang w:val="cs-CZ"/>
        </w:rPr>
        <w:t xml:space="preserve"> nebo </w:t>
      </w:r>
      <w:r w:rsidRPr="007345FD">
        <w:rPr>
          <w:rFonts w:ascii="Agipo" w:hAnsi="Agipo"/>
          <w:b/>
          <w:sz w:val="23"/>
          <w:szCs w:val="23"/>
          <w:lang w:val="cs-CZ"/>
        </w:rPr>
        <w:t>cykl</w:t>
      </w:r>
      <w:r w:rsidR="000247C7" w:rsidRPr="007345FD">
        <w:rPr>
          <w:rFonts w:ascii="Agipo" w:hAnsi="Agipo"/>
          <w:b/>
          <w:sz w:val="23"/>
          <w:szCs w:val="23"/>
          <w:lang w:val="cs-CZ"/>
        </w:rPr>
        <w:t xml:space="preserve">istické </w:t>
      </w:r>
      <w:r w:rsidRPr="007345FD">
        <w:rPr>
          <w:rFonts w:ascii="Agipo" w:hAnsi="Agipo"/>
          <w:b/>
          <w:sz w:val="23"/>
          <w:szCs w:val="23"/>
          <w:lang w:val="cs-CZ"/>
        </w:rPr>
        <w:t>dopravy</w:t>
      </w:r>
      <w:r w:rsidR="00DA5A71" w:rsidRPr="007345FD">
        <w:rPr>
          <w:rFonts w:ascii="Agipo" w:hAnsi="Agipo"/>
          <w:b/>
          <w:sz w:val="23"/>
          <w:szCs w:val="23"/>
          <w:lang w:val="cs-CZ"/>
        </w:rPr>
        <w:t xml:space="preserve">. </w:t>
      </w:r>
      <w:r w:rsidR="00F64AE9" w:rsidRPr="007345FD">
        <w:rPr>
          <w:rFonts w:ascii="Agipo" w:hAnsi="Agipo"/>
          <w:b/>
          <w:sz w:val="23"/>
          <w:szCs w:val="23"/>
          <w:lang w:val="cs-CZ"/>
        </w:rPr>
        <w:t xml:space="preserve">Návštěvníci výstavy </w:t>
      </w:r>
      <w:r w:rsidR="008F5A09">
        <w:rPr>
          <w:rFonts w:ascii="Agipo" w:hAnsi="Agipo"/>
          <w:b/>
          <w:sz w:val="23"/>
          <w:szCs w:val="23"/>
          <w:lang w:val="cs-CZ"/>
        </w:rPr>
        <w:t>budou moci</w:t>
      </w:r>
      <w:r w:rsidR="003F5F23" w:rsidRPr="007345FD">
        <w:rPr>
          <w:rFonts w:ascii="Agipo" w:hAnsi="Agipo"/>
          <w:b/>
          <w:sz w:val="23"/>
          <w:szCs w:val="23"/>
          <w:lang w:val="cs-CZ"/>
        </w:rPr>
        <w:t xml:space="preserve"> jednotlivé zásahy ohodnotit – výsledky ankety budou následně předány Kanceláři architekta města Brna.</w:t>
      </w:r>
    </w:p>
    <w:p w14:paraId="47FCE255" w14:textId="3A6C6677" w:rsidR="00B45594" w:rsidRPr="007345FD" w:rsidRDefault="003E5C34" w:rsidP="00E73613">
      <w:pPr>
        <w:spacing w:after="120" w:line="276" w:lineRule="auto"/>
        <w:jc w:val="both"/>
        <w:rPr>
          <w:rFonts w:ascii="Agipo" w:hAnsi="Agipo"/>
          <w:sz w:val="23"/>
          <w:szCs w:val="23"/>
          <w:lang w:val="cs-CZ"/>
        </w:rPr>
      </w:pPr>
      <w:r w:rsidRPr="007345FD">
        <w:rPr>
          <w:rFonts w:ascii="Agipo" w:hAnsi="Agipo"/>
          <w:sz w:val="23"/>
          <w:szCs w:val="23"/>
          <w:lang w:val="cs-CZ"/>
        </w:rPr>
        <w:t>Výstava je členěná do sedmi tematických okruhů podle t</w:t>
      </w:r>
      <w:r w:rsidR="000247C7" w:rsidRPr="007345FD">
        <w:rPr>
          <w:rFonts w:ascii="Agipo" w:hAnsi="Agipo"/>
          <w:sz w:val="23"/>
          <w:szCs w:val="23"/>
          <w:lang w:val="cs-CZ"/>
        </w:rPr>
        <w:t>ypu úprav</w:t>
      </w:r>
      <w:r w:rsidRPr="007345FD">
        <w:rPr>
          <w:rFonts w:ascii="Agipo" w:hAnsi="Agipo"/>
          <w:sz w:val="23"/>
          <w:szCs w:val="23"/>
          <w:lang w:val="cs-CZ"/>
        </w:rPr>
        <w:t>, jakých se návrhy týkají. Část projektů objevuje nová náměstí tím, že upraví dnešní křižovatku či nevyužité prostranství (přednádražní prostor, Konečného náměstí), opakovaným tématem je pěší doprava (schodiště na Nových sadech, pěší pohyb po ÚAN Zvonařka),</w:t>
      </w:r>
      <w:r w:rsidR="00F673B3" w:rsidRPr="007345FD">
        <w:rPr>
          <w:rFonts w:ascii="Agipo" w:hAnsi="Agipo"/>
          <w:sz w:val="23"/>
          <w:szCs w:val="23"/>
          <w:lang w:val="cs-CZ"/>
        </w:rPr>
        <w:t xml:space="preserve"> využití nábřeží a parkové úpravy (nábřeží Svitavy, tzv. druhé Lužánky), přestavba některých nevyužívaných budov nebo celé čtvrti (postindustriální město na východ od centra), úprava ulic v duchu zkvalitnění pobytové funkce, doplnění zeleně nebo výtvarný záměr (Benešova, Dvořákova, Česká</w:t>
      </w:r>
      <w:r w:rsidR="00DA5A71" w:rsidRPr="007345FD">
        <w:rPr>
          <w:rFonts w:ascii="Agipo" w:hAnsi="Agipo"/>
          <w:sz w:val="23"/>
          <w:szCs w:val="23"/>
          <w:lang w:val="cs-CZ"/>
        </w:rPr>
        <w:t>, Jánská</w:t>
      </w:r>
      <w:r w:rsidR="00F673B3" w:rsidRPr="007345FD">
        <w:rPr>
          <w:rFonts w:ascii="Agipo" w:hAnsi="Agipo"/>
          <w:sz w:val="23"/>
          <w:szCs w:val="23"/>
          <w:lang w:val="cs-CZ"/>
        </w:rPr>
        <w:t>). Některé projekty navrhují nový, často netradiční městský mobiliář (pop-up mobiliář, ptačí budky) a poslední sekce se zabýv</w:t>
      </w:r>
      <w:r w:rsidR="000247C7" w:rsidRPr="007345FD">
        <w:rPr>
          <w:rFonts w:ascii="Agipo" w:hAnsi="Agipo"/>
          <w:sz w:val="23"/>
          <w:szCs w:val="23"/>
          <w:lang w:val="cs-CZ"/>
        </w:rPr>
        <w:t>á</w:t>
      </w:r>
      <w:r w:rsidR="00F673B3" w:rsidRPr="007345FD">
        <w:rPr>
          <w:rFonts w:ascii="Agipo" w:hAnsi="Agipo"/>
          <w:sz w:val="23"/>
          <w:szCs w:val="23"/>
          <w:lang w:val="cs-CZ"/>
        </w:rPr>
        <w:t xml:space="preserve"> </w:t>
      </w:r>
      <w:r w:rsidR="00DA5A71" w:rsidRPr="007345FD">
        <w:rPr>
          <w:rFonts w:ascii="Agipo" w:hAnsi="Agipo"/>
          <w:sz w:val="23"/>
          <w:szCs w:val="23"/>
          <w:lang w:val="cs-CZ"/>
        </w:rPr>
        <w:t xml:space="preserve">dopravou </w:t>
      </w:r>
      <w:r w:rsidR="000247C7" w:rsidRPr="007345FD">
        <w:rPr>
          <w:rFonts w:ascii="Agipo" w:hAnsi="Agipo"/>
          <w:sz w:val="23"/>
          <w:szCs w:val="23"/>
          <w:lang w:val="cs-CZ"/>
        </w:rPr>
        <w:t>–</w:t>
      </w:r>
      <w:r w:rsidR="00DA5A71" w:rsidRPr="007345FD">
        <w:rPr>
          <w:rFonts w:ascii="Agipo" w:hAnsi="Agipo"/>
          <w:sz w:val="23"/>
          <w:szCs w:val="23"/>
          <w:lang w:val="cs-CZ"/>
        </w:rPr>
        <w:t xml:space="preserve"> </w:t>
      </w:r>
      <w:r w:rsidR="00F673B3" w:rsidRPr="007345FD">
        <w:rPr>
          <w:rFonts w:ascii="Agipo" w:hAnsi="Agipo"/>
          <w:sz w:val="23"/>
          <w:szCs w:val="23"/>
          <w:lang w:val="cs-CZ"/>
        </w:rPr>
        <w:t>automobilovou, veřejnou hromad</w:t>
      </w:r>
      <w:r w:rsidR="00DA5A71" w:rsidRPr="007345FD">
        <w:rPr>
          <w:rFonts w:ascii="Agipo" w:hAnsi="Agipo"/>
          <w:sz w:val="23"/>
          <w:szCs w:val="23"/>
          <w:lang w:val="cs-CZ"/>
        </w:rPr>
        <w:t>nou dopravou</w:t>
      </w:r>
      <w:r w:rsidR="00D323F9" w:rsidRPr="007345FD">
        <w:rPr>
          <w:rFonts w:ascii="Agipo" w:hAnsi="Agipo"/>
          <w:sz w:val="23"/>
          <w:szCs w:val="23"/>
          <w:lang w:val="cs-CZ"/>
        </w:rPr>
        <w:t xml:space="preserve"> </w:t>
      </w:r>
      <w:r w:rsidR="000247C7" w:rsidRPr="007345FD">
        <w:rPr>
          <w:rFonts w:ascii="Agipo" w:hAnsi="Agipo"/>
          <w:sz w:val="23"/>
          <w:szCs w:val="23"/>
          <w:lang w:val="cs-CZ"/>
        </w:rPr>
        <w:t xml:space="preserve">i </w:t>
      </w:r>
      <w:r w:rsidR="00DA5A71" w:rsidRPr="007345FD">
        <w:rPr>
          <w:rFonts w:ascii="Agipo" w:hAnsi="Agipo"/>
          <w:sz w:val="23"/>
          <w:szCs w:val="23"/>
          <w:lang w:val="cs-CZ"/>
        </w:rPr>
        <w:t>c</w:t>
      </w:r>
      <w:r w:rsidR="00F673B3" w:rsidRPr="007345FD">
        <w:rPr>
          <w:rFonts w:ascii="Agipo" w:hAnsi="Agipo"/>
          <w:sz w:val="23"/>
          <w:szCs w:val="23"/>
          <w:lang w:val="cs-CZ"/>
        </w:rPr>
        <w:t xml:space="preserve">yklotrasami (kompletní systém cyklostezek, </w:t>
      </w:r>
      <w:r w:rsidR="00CC15B7" w:rsidRPr="007345FD">
        <w:rPr>
          <w:rFonts w:ascii="Agipo" w:hAnsi="Agipo"/>
          <w:sz w:val="23"/>
          <w:szCs w:val="23"/>
          <w:lang w:val="cs-CZ"/>
        </w:rPr>
        <w:t>nová tramvajová zastávka</w:t>
      </w:r>
      <w:r w:rsidR="00F673B3" w:rsidRPr="007345FD">
        <w:rPr>
          <w:rFonts w:ascii="Agipo" w:hAnsi="Agipo"/>
          <w:sz w:val="23"/>
          <w:szCs w:val="23"/>
          <w:lang w:val="cs-CZ"/>
        </w:rPr>
        <w:t xml:space="preserve">, </w:t>
      </w:r>
      <w:proofErr w:type="spellStart"/>
      <w:r w:rsidR="00F673B3" w:rsidRPr="007345FD">
        <w:rPr>
          <w:rFonts w:ascii="Agipo" w:hAnsi="Agipo"/>
          <w:sz w:val="23"/>
          <w:szCs w:val="23"/>
          <w:lang w:val="cs-CZ"/>
        </w:rPr>
        <w:t>Metrobus</w:t>
      </w:r>
      <w:proofErr w:type="spellEnd"/>
      <w:r w:rsidR="00F673B3" w:rsidRPr="007345FD">
        <w:rPr>
          <w:rFonts w:ascii="Agipo" w:hAnsi="Agipo"/>
          <w:sz w:val="23"/>
          <w:szCs w:val="23"/>
          <w:lang w:val="cs-CZ"/>
        </w:rPr>
        <w:t>).</w:t>
      </w:r>
      <w:r w:rsidR="00DA5A71" w:rsidRPr="007345FD">
        <w:rPr>
          <w:rFonts w:ascii="Agipo" w:hAnsi="Agipo"/>
          <w:sz w:val="23"/>
          <w:szCs w:val="23"/>
          <w:lang w:val="cs-CZ"/>
        </w:rPr>
        <w:t xml:space="preserve"> </w:t>
      </w:r>
    </w:p>
    <w:p w14:paraId="65C9CA91" w14:textId="77777777" w:rsidR="008F5A09" w:rsidRDefault="008F5A09" w:rsidP="00D323F9">
      <w:pPr>
        <w:spacing w:after="240" w:line="276" w:lineRule="auto"/>
        <w:jc w:val="both"/>
        <w:rPr>
          <w:rFonts w:ascii="Agipo" w:hAnsi="Agipo"/>
          <w:sz w:val="23"/>
          <w:szCs w:val="23"/>
          <w:lang w:val="cs-CZ"/>
        </w:rPr>
      </w:pPr>
      <w:r w:rsidRPr="008F5A09">
        <w:rPr>
          <w:rFonts w:ascii="Agipo" w:hAnsi="Agipo"/>
          <w:sz w:val="23"/>
          <w:szCs w:val="23"/>
          <w:lang w:val="cs-CZ"/>
        </w:rPr>
        <w:t>„</w:t>
      </w:r>
      <w:r w:rsidRPr="008F5A09">
        <w:rPr>
          <w:rFonts w:ascii="Agipo" w:hAnsi="Agipo"/>
          <w:i/>
          <w:sz w:val="23"/>
          <w:szCs w:val="23"/>
          <w:lang w:val="cs-CZ"/>
        </w:rPr>
        <w:t>Městské zásahy představují architektonické a urbanistické projekty, které nevznikají na objednávku, ale z vnitřní či profesní potřeby jejich autorů. Je to příležitost poukázat na to, co v městském prostoru nefunguje, a nabídnout řešení, jak by to fungovat mohlo; Spousta míst, kudy denně chodíme a příliš je nevnímáme, v sobě skrývá velký potenciál</w:t>
      </w:r>
      <w:r>
        <w:rPr>
          <w:rFonts w:ascii="Agipo" w:hAnsi="Agipo"/>
          <w:sz w:val="23"/>
          <w:szCs w:val="23"/>
          <w:lang w:val="cs-CZ"/>
        </w:rPr>
        <w:t>,</w:t>
      </w:r>
      <w:r w:rsidRPr="008F5A09">
        <w:rPr>
          <w:rFonts w:ascii="Agipo" w:hAnsi="Agipo"/>
          <w:sz w:val="23"/>
          <w:szCs w:val="23"/>
          <w:lang w:val="cs-CZ"/>
        </w:rPr>
        <w:t xml:space="preserve">“ říká kurátor výstavy a organizátor Městských zásahů Jakub Kořínek s odkazem na </w:t>
      </w:r>
      <w:proofErr w:type="spellStart"/>
      <w:r w:rsidRPr="008F5A09">
        <w:rPr>
          <w:rFonts w:ascii="Agipo" w:hAnsi="Agipo"/>
          <w:sz w:val="23"/>
          <w:szCs w:val="23"/>
          <w:lang w:val="cs-CZ"/>
        </w:rPr>
        <w:t>Vallo</w:t>
      </w:r>
      <w:proofErr w:type="spellEnd"/>
      <w:r w:rsidRPr="008F5A09">
        <w:rPr>
          <w:rFonts w:ascii="Agipo" w:hAnsi="Agipo"/>
          <w:sz w:val="23"/>
          <w:szCs w:val="23"/>
          <w:lang w:val="cs-CZ"/>
        </w:rPr>
        <w:t xml:space="preserve"> </w:t>
      </w:r>
      <w:proofErr w:type="spellStart"/>
      <w:r w:rsidRPr="008F5A09">
        <w:rPr>
          <w:rFonts w:ascii="Agipo" w:hAnsi="Agipo"/>
          <w:sz w:val="23"/>
          <w:szCs w:val="23"/>
          <w:lang w:val="cs-CZ"/>
        </w:rPr>
        <w:t>Sadovsky</w:t>
      </w:r>
      <w:proofErr w:type="spellEnd"/>
      <w:r w:rsidRPr="008F5A09">
        <w:rPr>
          <w:rFonts w:ascii="Agipo" w:hAnsi="Agipo"/>
          <w:sz w:val="23"/>
          <w:szCs w:val="23"/>
          <w:lang w:val="cs-CZ"/>
        </w:rPr>
        <w:t xml:space="preserve"> </w:t>
      </w:r>
      <w:proofErr w:type="spellStart"/>
      <w:r w:rsidRPr="008F5A09">
        <w:rPr>
          <w:rFonts w:ascii="Agipo" w:hAnsi="Agipo"/>
          <w:sz w:val="23"/>
          <w:szCs w:val="23"/>
          <w:lang w:val="cs-CZ"/>
        </w:rPr>
        <w:t>Architects</w:t>
      </w:r>
      <w:proofErr w:type="spellEnd"/>
      <w:r w:rsidRPr="008F5A09">
        <w:rPr>
          <w:rFonts w:ascii="Agipo" w:hAnsi="Agipo"/>
          <w:sz w:val="23"/>
          <w:szCs w:val="23"/>
          <w:lang w:val="cs-CZ"/>
        </w:rPr>
        <w:t>, autory původní myšlenky. „</w:t>
      </w:r>
      <w:r w:rsidRPr="008F5A09">
        <w:rPr>
          <w:rFonts w:ascii="Agipo" w:hAnsi="Agipo"/>
          <w:i/>
          <w:sz w:val="23"/>
          <w:szCs w:val="23"/>
          <w:lang w:val="cs-CZ"/>
        </w:rPr>
        <w:t>Městské zásahy nejsou strojem na konkrétní technická řešení, umožňují vidět – vidět problémy, podněty, nápady, možnosti, potenciál. A těm, co je vidí, aby byli viděni</w:t>
      </w:r>
      <w:r w:rsidRPr="008F5A09">
        <w:rPr>
          <w:rFonts w:ascii="Agipo" w:hAnsi="Agipo"/>
          <w:sz w:val="23"/>
          <w:szCs w:val="23"/>
          <w:lang w:val="cs-CZ"/>
        </w:rPr>
        <w:t>.“</w:t>
      </w:r>
      <w:r>
        <w:rPr>
          <w:rFonts w:ascii="Agipo" w:hAnsi="Agipo"/>
          <w:sz w:val="23"/>
          <w:szCs w:val="23"/>
          <w:lang w:val="cs-CZ"/>
        </w:rPr>
        <w:t xml:space="preserve"> </w:t>
      </w:r>
    </w:p>
    <w:p w14:paraId="02123281" w14:textId="096CFE76" w:rsidR="00E73613" w:rsidRPr="007345FD" w:rsidRDefault="00A92795" w:rsidP="00D323F9">
      <w:pPr>
        <w:spacing w:after="240" w:line="276" w:lineRule="auto"/>
        <w:jc w:val="both"/>
        <w:rPr>
          <w:rFonts w:ascii="Agipo" w:hAnsi="Agipo"/>
          <w:sz w:val="23"/>
          <w:szCs w:val="23"/>
          <w:lang w:val="cs-CZ"/>
        </w:rPr>
      </w:pPr>
      <w:r w:rsidRPr="007345FD">
        <w:rPr>
          <w:rFonts w:ascii="Agipo" w:hAnsi="Agipo"/>
          <w:sz w:val="23"/>
          <w:szCs w:val="23"/>
          <w:lang w:val="cs-CZ"/>
        </w:rPr>
        <w:lastRenderedPageBreak/>
        <w:t>Celkem 34 vybraných návrhů</w:t>
      </w:r>
      <w:r w:rsidR="003F5F23" w:rsidRPr="007345FD">
        <w:rPr>
          <w:rFonts w:ascii="Agipo" w:hAnsi="Agipo"/>
          <w:sz w:val="23"/>
          <w:szCs w:val="23"/>
          <w:lang w:val="cs-CZ"/>
        </w:rPr>
        <w:t xml:space="preserve"> </w:t>
      </w:r>
      <w:r w:rsidRPr="007345FD">
        <w:rPr>
          <w:rFonts w:ascii="Agipo" w:hAnsi="Agipo"/>
          <w:sz w:val="23"/>
          <w:szCs w:val="23"/>
          <w:lang w:val="cs-CZ"/>
        </w:rPr>
        <w:t>bude</w:t>
      </w:r>
      <w:r w:rsidR="003F5F23" w:rsidRPr="007345FD">
        <w:rPr>
          <w:rFonts w:ascii="Agipo" w:hAnsi="Agipo"/>
          <w:sz w:val="23"/>
          <w:szCs w:val="23"/>
          <w:lang w:val="cs-CZ"/>
        </w:rPr>
        <w:t xml:space="preserve"> na výstavě představen</w:t>
      </w:r>
      <w:r w:rsidR="00F673B3" w:rsidRPr="007345FD">
        <w:rPr>
          <w:rFonts w:ascii="Agipo" w:hAnsi="Agipo"/>
          <w:sz w:val="23"/>
          <w:szCs w:val="23"/>
          <w:lang w:val="cs-CZ"/>
        </w:rPr>
        <w:t>o</w:t>
      </w:r>
      <w:r w:rsidR="003F5F23" w:rsidRPr="007345FD">
        <w:rPr>
          <w:rFonts w:ascii="Agipo" w:hAnsi="Agipo"/>
          <w:sz w:val="23"/>
          <w:szCs w:val="23"/>
          <w:lang w:val="cs-CZ"/>
        </w:rPr>
        <w:t xml:space="preserve"> formou modelů,</w:t>
      </w:r>
      <w:r w:rsidR="00E73613" w:rsidRPr="007345FD">
        <w:rPr>
          <w:rFonts w:ascii="Agipo" w:hAnsi="Agipo"/>
          <w:sz w:val="23"/>
          <w:szCs w:val="23"/>
          <w:lang w:val="cs-CZ"/>
        </w:rPr>
        <w:t xml:space="preserve"> doplněn</w:t>
      </w:r>
      <w:r w:rsidR="00DA5A71" w:rsidRPr="007345FD">
        <w:rPr>
          <w:rFonts w:ascii="Agipo" w:hAnsi="Agipo"/>
          <w:sz w:val="23"/>
          <w:szCs w:val="23"/>
          <w:lang w:val="cs-CZ"/>
        </w:rPr>
        <w:t>ých vizualizacemi nebo videi. Modely v různorodých formách vyhotovení od profesionálních architektů po intuitivní laické práce budou umístěny v originální instalaci</w:t>
      </w:r>
      <w:r w:rsidR="00CC15B7" w:rsidRPr="007345FD">
        <w:rPr>
          <w:rFonts w:ascii="Agipo" w:hAnsi="Agipo"/>
          <w:sz w:val="23"/>
          <w:szCs w:val="23"/>
          <w:lang w:val="cs-CZ"/>
        </w:rPr>
        <w:t xml:space="preserve"> kopírující mapu Brna</w:t>
      </w:r>
      <w:r w:rsidR="00DA5A71" w:rsidRPr="007345FD">
        <w:rPr>
          <w:rFonts w:ascii="Agipo" w:hAnsi="Agipo"/>
          <w:sz w:val="23"/>
          <w:szCs w:val="23"/>
          <w:lang w:val="cs-CZ"/>
        </w:rPr>
        <w:t xml:space="preserve"> vytvořené architektem Jakubem Kopcem</w:t>
      </w:r>
      <w:r w:rsidR="003F5F23" w:rsidRPr="007345FD">
        <w:rPr>
          <w:rFonts w:ascii="Agipo" w:hAnsi="Agipo"/>
          <w:sz w:val="23"/>
          <w:szCs w:val="23"/>
          <w:lang w:val="cs-CZ"/>
        </w:rPr>
        <w:t xml:space="preserve">. </w:t>
      </w:r>
    </w:p>
    <w:p w14:paraId="3651A85E" w14:textId="6292414E" w:rsidR="00E73613" w:rsidRPr="007345FD" w:rsidRDefault="003F5F23" w:rsidP="00D323F9">
      <w:pPr>
        <w:spacing w:after="240" w:line="276" w:lineRule="auto"/>
        <w:jc w:val="both"/>
        <w:rPr>
          <w:rFonts w:ascii="Agipo" w:hAnsi="Agipo"/>
          <w:sz w:val="23"/>
          <w:szCs w:val="23"/>
          <w:lang w:val="cs-CZ"/>
        </w:rPr>
      </w:pPr>
      <w:r w:rsidRPr="007345FD">
        <w:rPr>
          <w:rFonts w:ascii="Agipo" w:hAnsi="Agipo"/>
          <w:b/>
          <w:sz w:val="23"/>
          <w:szCs w:val="23"/>
          <w:lang w:val="cs-CZ"/>
        </w:rPr>
        <w:t>Doprovodný program</w:t>
      </w:r>
      <w:r w:rsidR="00E73613" w:rsidRPr="007345FD">
        <w:rPr>
          <w:rFonts w:ascii="Agipo" w:hAnsi="Agipo"/>
          <w:b/>
          <w:sz w:val="23"/>
          <w:szCs w:val="23"/>
          <w:lang w:val="cs-CZ"/>
        </w:rPr>
        <w:t xml:space="preserve"> k</w:t>
      </w:r>
      <w:r w:rsidR="00671A6E" w:rsidRPr="007345FD">
        <w:rPr>
          <w:rFonts w:ascii="Agipo" w:hAnsi="Agipo"/>
          <w:b/>
          <w:sz w:val="23"/>
          <w:szCs w:val="23"/>
          <w:lang w:val="cs-CZ"/>
        </w:rPr>
        <w:t> </w:t>
      </w:r>
      <w:r w:rsidR="00E73613" w:rsidRPr="007345FD">
        <w:rPr>
          <w:rFonts w:ascii="Agipo" w:hAnsi="Agipo"/>
          <w:b/>
          <w:sz w:val="23"/>
          <w:szCs w:val="23"/>
          <w:lang w:val="cs-CZ"/>
        </w:rPr>
        <w:t>výstavě</w:t>
      </w:r>
      <w:r w:rsidR="00671A6E" w:rsidRPr="007345FD">
        <w:rPr>
          <w:rFonts w:ascii="Agipo" w:hAnsi="Agipo"/>
          <w:sz w:val="23"/>
          <w:szCs w:val="23"/>
          <w:lang w:val="cs-CZ"/>
        </w:rPr>
        <w:t xml:space="preserve"> představí jednotlivé návrhy, </w:t>
      </w:r>
      <w:r w:rsidR="009971E8" w:rsidRPr="007345FD">
        <w:rPr>
          <w:rFonts w:ascii="Agipo" w:hAnsi="Agipo"/>
          <w:sz w:val="23"/>
          <w:szCs w:val="23"/>
          <w:lang w:val="cs-CZ"/>
        </w:rPr>
        <w:t>k nimž</w:t>
      </w:r>
      <w:r w:rsidR="00671A6E" w:rsidRPr="007345FD">
        <w:rPr>
          <w:rFonts w:ascii="Agipo" w:hAnsi="Agipo"/>
          <w:sz w:val="23"/>
          <w:szCs w:val="23"/>
          <w:lang w:val="cs-CZ"/>
        </w:rPr>
        <w:t xml:space="preserve"> následně </w:t>
      </w:r>
      <w:r w:rsidR="009971E8" w:rsidRPr="007345FD">
        <w:rPr>
          <w:rFonts w:ascii="Agipo" w:hAnsi="Agipo"/>
          <w:sz w:val="23"/>
          <w:szCs w:val="23"/>
          <w:lang w:val="cs-CZ"/>
        </w:rPr>
        <w:t xml:space="preserve">proběhne diskuse </w:t>
      </w:r>
      <w:r w:rsidR="00671A6E" w:rsidRPr="007345FD">
        <w:rPr>
          <w:rFonts w:ascii="Agipo" w:hAnsi="Agipo"/>
          <w:sz w:val="23"/>
          <w:szCs w:val="23"/>
          <w:lang w:val="cs-CZ"/>
        </w:rPr>
        <w:t xml:space="preserve">s představiteli města – dozvíme se více o aktuálním stavu prací na realizaci vybraných projektů a </w:t>
      </w:r>
      <w:r w:rsidR="009971E8" w:rsidRPr="007345FD">
        <w:rPr>
          <w:rFonts w:ascii="Agipo" w:hAnsi="Agipo"/>
          <w:sz w:val="23"/>
          <w:szCs w:val="23"/>
          <w:lang w:val="cs-CZ"/>
        </w:rPr>
        <w:t xml:space="preserve">o </w:t>
      </w:r>
      <w:r w:rsidR="00671A6E" w:rsidRPr="007345FD">
        <w:rPr>
          <w:rFonts w:ascii="Agipo" w:hAnsi="Agipo"/>
          <w:sz w:val="23"/>
          <w:szCs w:val="23"/>
          <w:lang w:val="cs-CZ"/>
        </w:rPr>
        <w:t xml:space="preserve">městské strategii a plánování. Konkrétně </w:t>
      </w:r>
      <w:r w:rsidR="009971E8" w:rsidRPr="007345FD">
        <w:rPr>
          <w:rFonts w:ascii="Agipo" w:hAnsi="Agipo"/>
          <w:sz w:val="23"/>
          <w:szCs w:val="23"/>
          <w:lang w:val="cs-CZ"/>
        </w:rPr>
        <w:t xml:space="preserve">program </w:t>
      </w:r>
      <w:r w:rsidR="00671A6E" w:rsidRPr="007345FD">
        <w:rPr>
          <w:rFonts w:ascii="Agipo" w:hAnsi="Agipo"/>
          <w:sz w:val="23"/>
          <w:szCs w:val="23"/>
          <w:lang w:val="cs-CZ"/>
        </w:rPr>
        <w:t xml:space="preserve">zahrne setkání a procházky s architekty, workshopy, psychogeografickou procházku po městě nebo improvizační divadlo ve veřejném prostoru. </w:t>
      </w:r>
    </w:p>
    <w:p w14:paraId="6A47B71B" w14:textId="586588D6" w:rsidR="00D323F9" w:rsidRPr="007345FD" w:rsidRDefault="00D323F9" w:rsidP="00D323F9">
      <w:pPr>
        <w:spacing w:line="276" w:lineRule="auto"/>
        <w:rPr>
          <w:rFonts w:ascii="Agipo" w:hAnsi="Agipo"/>
          <w:sz w:val="23"/>
          <w:szCs w:val="23"/>
          <w:lang w:val="cs-CZ"/>
        </w:rPr>
      </w:pPr>
      <w:r w:rsidRPr="007345FD">
        <w:rPr>
          <w:rFonts w:ascii="Agipo" w:hAnsi="Agipo"/>
          <w:b/>
          <w:sz w:val="23"/>
          <w:szCs w:val="23"/>
          <w:lang w:val="cs-CZ"/>
        </w:rPr>
        <w:t xml:space="preserve">4. 10., 17 h </w:t>
      </w:r>
      <w:r w:rsidR="009971E8" w:rsidRPr="007345FD">
        <w:rPr>
          <w:rFonts w:ascii="Agipo" w:hAnsi="Agipo"/>
          <w:sz w:val="23"/>
          <w:szCs w:val="23"/>
          <w:lang w:val="cs-CZ"/>
        </w:rPr>
        <w:t>–</w:t>
      </w:r>
      <w:r w:rsidRPr="007345FD">
        <w:rPr>
          <w:rFonts w:ascii="Agipo" w:hAnsi="Agipo"/>
          <w:sz w:val="23"/>
          <w:szCs w:val="23"/>
          <w:lang w:val="cs-CZ"/>
        </w:rPr>
        <w:t xml:space="preserve"> Městské zásahy – komentáře architekt</w:t>
      </w:r>
      <w:r w:rsidR="004F53CF">
        <w:rPr>
          <w:rFonts w:ascii="Agipo" w:hAnsi="Agipo"/>
          <w:sz w:val="23"/>
          <w:szCs w:val="23"/>
          <w:lang w:val="cs-CZ"/>
        </w:rPr>
        <w:t>a Petra Hýla</w:t>
      </w:r>
      <w:r w:rsidRPr="007345FD">
        <w:rPr>
          <w:rFonts w:ascii="Agipo" w:hAnsi="Agipo"/>
          <w:sz w:val="23"/>
          <w:szCs w:val="23"/>
          <w:lang w:val="cs-CZ"/>
        </w:rPr>
        <w:t xml:space="preserve"> </w:t>
      </w:r>
      <w:r w:rsidR="00E26758" w:rsidRPr="007345FD">
        <w:rPr>
          <w:rFonts w:ascii="Agipo" w:hAnsi="Agipo"/>
          <w:sz w:val="23"/>
          <w:szCs w:val="23"/>
          <w:lang w:val="cs-CZ"/>
        </w:rPr>
        <w:t>k jednotlivým návrhům</w:t>
      </w:r>
    </w:p>
    <w:p w14:paraId="5C486F09" w14:textId="4D56E538" w:rsidR="00D323F9" w:rsidRPr="007345FD" w:rsidRDefault="00D323F9" w:rsidP="00D323F9">
      <w:pPr>
        <w:spacing w:line="276" w:lineRule="auto"/>
        <w:jc w:val="both"/>
        <w:rPr>
          <w:rFonts w:ascii="Agipo" w:hAnsi="Agipo" w:cs="Arial"/>
          <w:sz w:val="23"/>
          <w:szCs w:val="23"/>
          <w:lang w:val="cs-CZ"/>
        </w:rPr>
      </w:pPr>
      <w:r w:rsidRPr="007345FD">
        <w:rPr>
          <w:rFonts w:ascii="Agipo" w:hAnsi="Agipo" w:cs="Arial"/>
          <w:b/>
          <w:sz w:val="23"/>
          <w:szCs w:val="23"/>
          <w:lang w:val="cs-CZ"/>
        </w:rPr>
        <w:t xml:space="preserve">7. 10., 15–18 h </w:t>
      </w:r>
      <w:r w:rsidR="009971E8" w:rsidRPr="007345FD">
        <w:rPr>
          <w:rFonts w:ascii="Agipo" w:hAnsi="Agipo" w:cs="Arial"/>
          <w:sz w:val="23"/>
          <w:szCs w:val="23"/>
          <w:lang w:val="cs-CZ"/>
        </w:rPr>
        <w:t>–</w:t>
      </w:r>
      <w:r w:rsidRPr="007345FD">
        <w:rPr>
          <w:rFonts w:ascii="Agipo" w:hAnsi="Agipo" w:cs="Arial"/>
          <w:sz w:val="23"/>
          <w:szCs w:val="23"/>
          <w:lang w:val="cs-CZ"/>
        </w:rPr>
        <w:t xml:space="preserve"> Nohama mnohýma </w:t>
      </w:r>
      <w:proofErr w:type="spellStart"/>
      <w:r w:rsidRPr="007345FD">
        <w:rPr>
          <w:rFonts w:ascii="Agipo" w:hAnsi="Agipo" w:cs="Arial"/>
          <w:sz w:val="23"/>
          <w:szCs w:val="23"/>
          <w:lang w:val="cs-CZ"/>
        </w:rPr>
        <w:t>Brnama</w:t>
      </w:r>
      <w:proofErr w:type="spellEnd"/>
      <w:r w:rsidRPr="007345FD">
        <w:rPr>
          <w:rFonts w:ascii="Agipo" w:hAnsi="Agipo" w:cs="Arial"/>
          <w:sz w:val="23"/>
          <w:szCs w:val="23"/>
          <w:lang w:val="cs-CZ"/>
        </w:rPr>
        <w:t xml:space="preserve"> </w:t>
      </w:r>
      <w:r w:rsidR="009971E8" w:rsidRPr="007345FD">
        <w:rPr>
          <w:rFonts w:ascii="Agipo" w:hAnsi="Agipo" w:cs="Arial"/>
          <w:sz w:val="23"/>
          <w:szCs w:val="23"/>
          <w:lang w:val="cs-CZ"/>
        </w:rPr>
        <w:t>–</w:t>
      </w:r>
      <w:r w:rsidRPr="007345FD">
        <w:rPr>
          <w:rFonts w:ascii="Agipo" w:hAnsi="Agipo" w:cs="Arial"/>
          <w:sz w:val="23"/>
          <w:szCs w:val="23"/>
          <w:lang w:val="cs-CZ"/>
        </w:rPr>
        <w:t xml:space="preserve"> základy urbanistické gramotnosti na procházce s architekty</w:t>
      </w:r>
    </w:p>
    <w:p w14:paraId="61D8849C" w14:textId="53477B62" w:rsidR="00D323F9" w:rsidRPr="007345FD" w:rsidRDefault="00473C8B" w:rsidP="00D323F9">
      <w:pPr>
        <w:spacing w:line="276" w:lineRule="auto"/>
        <w:jc w:val="both"/>
        <w:rPr>
          <w:rFonts w:ascii="Agipo" w:hAnsi="Agipo" w:cs="Arial"/>
          <w:sz w:val="23"/>
          <w:szCs w:val="23"/>
          <w:lang w:val="cs-CZ"/>
        </w:rPr>
      </w:pPr>
      <w:r w:rsidRPr="007345FD">
        <w:rPr>
          <w:rFonts w:ascii="Agipo" w:hAnsi="Agipo" w:cs="Arial"/>
          <w:b/>
          <w:sz w:val="23"/>
          <w:szCs w:val="23"/>
          <w:lang w:val="cs-CZ"/>
        </w:rPr>
        <w:t>8. 10., 14</w:t>
      </w:r>
      <w:r w:rsidR="00D323F9" w:rsidRPr="007345FD">
        <w:rPr>
          <w:rFonts w:ascii="Agipo" w:hAnsi="Agipo" w:cs="Arial"/>
          <w:b/>
          <w:sz w:val="23"/>
          <w:szCs w:val="23"/>
          <w:lang w:val="cs-CZ"/>
        </w:rPr>
        <w:t xml:space="preserve">–17 h </w:t>
      </w:r>
      <w:r w:rsidR="009971E8" w:rsidRPr="007345FD">
        <w:rPr>
          <w:rFonts w:ascii="Agipo" w:hAnsi="Agipo" w:cs="Arial"/>
          <w:b/>
          <w:sz w:val="23"/>
          <w:szCs w:val="23"/>
          <w:lang w:val="cs-CZ"/>
        </w:rPr>
        <w:t>–</w:t>
      </w:r>
      <w:r w:rsidR="00D323F9" w:rsidRPr="007345FD">
        <w:rPr>
          <w:rFonts w:ascii="Agipo" w:hAnsi="Agipo" w:cs="Arial"/>
          <w:b/>
          <w:sz w:val="23"/>
          <w:szCs w:val="23"/>
          <w:lang w:val="cs-CZ"/>
        </w:rPr>
        <w:t xml:space="preserve"> </w:t>
      </w:r>
      <w:r w:rsidR="00D323F9" w:rsidRPr="007345FD">
        <w:rPr>
          <w:rFonts w:ascii="Agipo" w:hAnsi="Agipo" w:cs="Arial"/>
          <w:sz w:val="23"/>
          <w:szCs w:val="23"/>
          <w:lang w:val="cs-CZ"/>
        </w:rPr>
        <w:t xml:space="preserve">Co by tady mělo být a není? </w:t>
      </w:r>
      <w:r w:rsidR="009971E8" w:rsidRPr="007345FD">
        <w:rPr>
          <w:rFonts w:ascii="Agipo" w:hAnsi="Agipo" w:cs="Arial"/>
          <w:sz w:val="23"/>
          <w:szCs w:val="23"/>
          <w:lang w:val="cs-CZ"/>
        </w:rPr>
        <w:t>–</w:t>
      </w:r>
      <w:r w:rsidR="00D323F9" w:rsidRPr="007345FD">
        <w:rPr>
          <w:rFonts w:ascii="Agipo" w:hAnsi="Agipo" w:cs="Arial"/>
          <w:sz w:val="23"/>
          <w:szCs w:val="23"/>
          <w:lang w:val="cs-CZ"/>
        </w:rPr>
        <w:t xml:space="preserve"> </w:t>
      </w:r>
      <w:r w:rsidRPr="007345FD">
        <w:rPr>
          <w:rFonts w:ascii="Agipo" w:hAnsi="Agipo" w:cs="Arial"/>
          <w:sz w:val="23"/>
          <w:szCs w:val="23"/>
          <w:lang w:val="cs-CZ"/>
        </w:rPr>
        <w:t>w</w:t>
      </w:r>
      <w:r w:rsidR="00D323F9" w:rsidRPr="007345FD">
        <w:rPr>
          <w:rFonts w:ascii="Agipo" w:hAnsi="Agipo" w:cs="Arial"/>
          <w:sz w:val="23"/>
          <w:szCs w:val="23"/>
          <w:lang w:val="cs-CZ"/>
        </w:rPr>
        <w:t>orkshop pro děti</w:t>
      </w:r>
    </w:p>
    <w:p w14:paraId="4A64346E" w14:textId="7C28ED44" w:rsidR="00D323F9" w:rsidRPr="007345FD" w:rsidRDefault="00D323F9" w:rsidP="00D323F9">
      <w:pPr>
        <w:spacing w:line="276" w:lineRule="auto"/>
        <w:jc w:val="both"/>
        <w:rPr>
          <w:rFonts w:ascii="Agipo" w:hAnsi="Agipo" w:cs="Arial"/>
          <w:sz w:val="23"/>
          <w:szCs w:val="23"/>
          <w:lang w:val="cs-CZ"/>
        </w:rPr>
      </w:pPr>
      <w:r w:rsidRPr="007345FD">
        <w:rPr>
          <w:rFonts w:ascii="Agipo" w:hAnsi="Agipo" w:cs="Arial"/>
          <w:b/>
          <w:sz w:val="23"/>
          <w:szCs w:val="23"/>
          <w:lang w:val="cs-CZ"/>
        </w:rPr>
        <w:t xml:space="preserve">11. 10., 20 h </w:t>
      </w:r>
      <w:r w:rsidR="009971E8" w:rsidRPr="007345FD">
        <w:rPr>
          <w:rFonts w:ascii="Agipo" w:hAnsi="Agipo" w:cs="Arial"/>
          <w:b/>
          <w:sz w:val="23"/>
          <w:szCs w:val="23"/>
          <w:lang w:val="cs-CZ"/>
        </w:rPr>
        <w:t>–</w:t>
      </w:r>
      <w:r w:rsidRPr="007345FD">
        <w:rPr>
          <w:rFonts w:ascii="Agipo" w:hAnsi="Agipo" w:cs="Arial"/>
          <w:b/>
          <w:sz w:val="23"/>
          <w:szCs w:val="23"/>
          <w:lang w:val="cs-CZ"/>
        </w:rPr>
        <w:t xml:space="preserve"> </w:t>
      </w:r>
      <w:r w:rsidRPr="007345FD">
        <w:rPr>
          <w:rFonts w:ascii="Agipo" w:hAnsi="Agipo" w:cs="Arial"/>
          <w:sz w:val="23"/>
          <w:szCs w:val="23"/>
          <w:lang w:val="cs-CZ"/>
        </w:rPr>
        <w:t xml:space="preserve">20 000 židů pod mořem </w:t>
      </w:r>
      <w:r w:rsidR="009971E8" w:rsidRPr="007345FD">
        <w:rPr>
          <w:rFonts w:ascii="Agipo" w:hAnsi="Agipo" w:cs="Arial"/>
          <w:sz w:val="23"/>
          <w:szCs w:val="23"/>
          <w:lang w:val="cs-CZ"/>
        </w:rPr>
        <w:t>–</w:t>
      </w:r>
      <w:r w:rsidRPr="007345FD">
        <w:rPr>
          <w:rFonts w:ascii="Agipo" w:hAnsi="Agipo" w:cs="Arial"/>
          <w:sz w:val="23"/>
          <w:szCs w:val="23"/>
          <w:lang w:val="cs-CZ"/>
        </w:rPr>
        <w:t xml:space="preserve"> improvizační divadlo v</w:t>
      </w:r>
      <w:bookmarkStart w:id="0" w:name="_GoBack"/>
      <w:bookmarkEnd w:id="0"/>
      <w:r w:rsidRPr="007345FD">
        <w:rPr>
          <w:rFonts w:ascii="Agipo" w:hAnsi="Agipo" w:cs="Arial"/>
          <w:sz w:val="23"/>
          <w:szCs w:val="23"/>
          <w:lang w:val="cs-CZ"/>
        </w:rPr>
        <w:t>e veřejném prostoru Brna</w:t>
      </w:r>
    </w:p>
    <w:p w14:paraId="013C3F0D" w14:textId="49234602" w:rsidR="00D323F9" w:rsidRPr="007345FD" w:rsidRDefault="00D323F9" w:rsidP="00D323F9">
      <w:pPr>
        <w:spacing w:line="276" w:lineRule="auto"/>
        <w:jc w:val="both"/>
        <w:rPr>
          <w:rFonts w:ascii="Agipo" w:hAnsi="Agipo" w:cs="Arial"/>
          <w:sz w:val="23"/>
          <w:szCs w:val="23"/>
          <w:lang w:val="cs-CZ"/>
        </w:rPr>
      </w:pPr>
      <w:r w:rsidRPr="007345FD">
        <w:rPr>
          <w:rFonts w:ascii="Agipo" w:hAnsi="Agipo" w:cs="Arial"/>
          <w:b/>
          <w:sz w:val="23"/>
          <w:szCs w:val="23"/>
          <w:lang w:val="cs-CZ"/>
        </w:rPr>
        <w:t xml:space="preserve">18. 10., 17–19 h </w:t>
      </w:r>
      <w:r w:rsidR="009971E8" w:rsidRPr="007345FD">
        <w:rPr>
          <w:rFonts w:ascii="Agipo" w:hAnsi="Agipo" w:cs="Arial"/>
          <w:b/>
          <w:sz w:val="23"/>
          <w:szCs w:val="23"/>
          <w:lang w:val="cs-CZ"/>
        </w:rPr>
        <w:t>–</w:t>
      </w:r>
      <w:r w:rsidRPr="007345FD">
        <w:rPr>
          <w:rFonts w:ascii="Agipo" w:hAnsi="Agipo" w:cs="Arial"/>
          <w:sz w:val="23"/>
          <w:szCs w:val="23"/>
          <w:lang w:val="cs-CZ"/>
        </w:rPr>
        <w:t xml:space="preserve"> Psychogeografická procházka Brnem s Petrem </w:t>
      </w:r>
      <w:proofErr w:type="spellStart"/>
      <w:r w:rsidRPr="007345FD">
        <w:rPr>
          <w:rFonts w:ascii="Agipo" w:hAnsi="Agipo" w:cs="Arial"/>
          <w:sz w:val="23"/>
          <w:szCs w:val="23"/>
          <w:lang w:val="cs-CZ"/>
        </w:rPr>
        <w:t>Gibasem</w:t>
      </w:r>
      <w:proofErr w:type="spellEnd"/>
    </w:p>
    <w:p w14:paraId="7F4B7617" w14:textId="15E73997" w:rsidR="00D323F9" w:rsidRPr="007345FD" w:rsidRDefault="00D323F9" w:rsidP="00D323F9">
      <w:pPr>
        <w:spacing w:line="276" w:lineRule="auto"/>
        <w:jc w:val="both"/>
        <w:rPr>
          <w:rFonts w:ascii="Agipo" w:hAnsi="Agipo" w:cs="Arial"/>
          <w:sz w:val="23"/>
          <w:szCs w:val="23"/>
          <w:lang w:val="cs-CZ"/>
        </w:rPr>
      </w:pPr>
      <w:r w:rsidRPr="007345FD">
        <w:rPr>
          <w:rFonts w:ascii="Agipo" w:hAnsi="Agipo" w:cs="Arial"/>
          <w:b/>
          <w:sz w:val="23"/>
          <w:szCs w:val="23"/>
          <w:lang w:val="cs-CZ"/>
        </w:rPr>
        <w:t>19. 10., 16 h</w:t>
      </w:r>
      <w:r w:rsidRPr="007345FD">
        <w:rPr>
          <w:rFonts w:ascii="Agipo" w:hAnsi="Agipo" w:cs="Arial"/>
          <w:sz w:val="23"/>
          <w:szCs w:val="23"/>
          <w:lang w:val="cs-CZ"/>
        </w:rPr>
        <w:t xml:space="preserve"> </w:t>
      </w:r>
      <w:r w:rsidR="009971E8" w:rsidRPr="007345FD">
        <w:rPr>
          <w:rFonts w:ascii="Agipo" w:hAnsi="Agipo" w:cs="Arial"/>
          <w:sz w:val="23"/>
          <w:szCs w:val="23"/>
          <w:lang w:val="cs-CZ"/>
        </w:rPr>
        <w:t>–</w:t>
      </w:r>
      <w:r w:rsidRPr="007345FD">
        <w:rPr>
          <w:rFonts w:ascii="Agipo" w:hAnsi="Agipo" w:cs="Arial"/>
          <w:sz w:val="23"/>
          <w:szCs w:val="23"/>
          <w:lang w:val="cs-CZ"/>
        </w:rPr>
        <w:t xml:space="preserve"> Mendlovo náměstí </w:t>
      </w:r>
      <w:r w:rsidR="009971E8" w:rsidRPr="007345FD">
        <w:rPr>
          <w:rFonts w:ascii="Agipo" w:hAnsi="Agipo" w:cs="Arial"/>
          <w:sz w:val="23"/>
          <w:szCs w:val="23"/>
          <w:lang w:val="cs-CZ"/>
        </w:rPr>
        <w:t>–</w:t>
      </w:r>
      <w:r w:rsidRPr="007345FD">
        <w:rPr>
          <w:rFonts w:ascii="Agipo" w:hAnsi="Agipo" w:cs="Arial"/>
          <w:sz w:val="23"/>
          <w:szCs w:val="23"/>
          <w:lang w:val="cs-CZ"/>
        </w:rPr>
        <w:t xml:space="preserve"> participativní workshop s Jakubem Kořínkem</w:t>
      </w:r>
    </w:p>
    <w:p w14:paraId="0CFE3C2F" w14:textId="6D070AD4" w:rsidR="00D323F9" w:rsidRPr="007345FD" w:rsidRDefault="00D323F9" w:rsidP="00D323F9">
      <w:pPr>
        <w:spacing w:line="276" w:lineRule="auto"/>
        <w:jc w:val="both"/>
        <w:rPr>
          <w:rFonts w:ascii="Agipo" w:hAnsi="Agipo" w:cs="Arial"/>
          <w:sz w:val="23"/>
          <w:szCs w:val="23"/>
          <w:lang w:val="cs-CZ"/>
        </w:rPr>
      </w:pPr>
      <w:r w:rsidRPr="007345FD">
        <w:rPr>
          <w:rFonts w:ascii="Agipo" w:hAnsi="Agipo" w:cs="Arial"/>
          <w:b/>
          <w:sz w:val="23"/>
          <w:szCs w:val="23"/>
          <w:lang w:val="cs-CZ"/>
        </w:rPr>
        <w:t>26. 10., 17 h</w:t>
      </w:r>
      <w:r w:rsidR="00473C8B" w:rsidRPr="007345FD">
        <w:rPr>
          <w:rFonts w:ascii="Agipo" w:hAnsi="Agipo" w:cs="Arial"/>
          <w:sz w:val="23"/>
          <w:szCs w:val="23"/>
          <w:lang w:val="cs-CZ"/>
        </w:rPr>
        <w:t xml:space="preserve"> </w:t>
      </w:r>
      <w:r w:rsidR="009971E8" w:rsidRPr="007345FD">
        <w:rPr>
          <w:rFonts w:ascii="Agipo" w:hAnsi="Agipo" w:cs="Arial"/>
          <w:sz w:val="23"/>
          <w:szCs w:val="23"/>
          <w:lang w:val="cs-CZ"/>
        </w:rPr>
        <w:t>–</w:t>
      </w:r>
      <w:r w:rsidR="00473C8B" w:rsidRPr="007345FD">
        <w:rPr>
          <w:rFonts w:ascii="Agipo" w:hAnsi="Agipo" w:cs="Arial"/>
          <w:sz w:val="23"/>
          <w:szCs w:val="23"/>
          <w:lang w:val="cs-CZ"/>
        </w:rPr>
        <w:t xml:space="preserve"> Městské zásahy </w:t>
      </w:r>
      <w:r w:rsidR="009971E8" w:rsidRPr="007345FD">
        <w:rPr>
          <w:rFonts w:ascii="Agipo" w:hAnsi="Agipo" w:cs="Arial"/>
          <w:sz w:val="23"/>
          <w:szCs w:val="23"/>
          <w:lang w:val="cs-CZ"/>
        </w:rPr>
        <w:t>–</w:t>
      </w:r>
      <w:r w:rsidRPr="007345FD">
        <w:rPr>
          <w:rFonts w:ascii="Agipo" w:hAnsi="Agipo" w:cs="Arial"/>
          <w:sz w:val="23"/>
          <w:szCs w:val="23"/>
          <w:lang w:val="cs-CZ"/>
        </w:rPr>
        <w:t xml:space="preserve"> komentáře</w:t>
      </w:r>
      <w:r w:rsidR="004F53CF">
        <w:rPr>
          <w:rFonts w:ascii="Agipo" w:hAnsi="Agipo" w:cs="Arial"/>
          <w:sz w:val="23"/>
          <w:szCs w:val="23"/>
          <w:lang w:val="cs-CZ"/>
        </w:rPr>
        <w:t xml:space="preserve"> architektů </w:t>
      </w:r>
      <w:r w:rsidR="004F53CF" w:rsidRPr="004F53CF">
        <w:rPr>
          <w:rFonts w:ascii="Agipo" w:hAnsi="Agipo" w:cs="Arial"/>
          <w:sz w:val="23"/>
          <w:szCs w:val="23"/>
          <w:lang w:val="cs-CZ"/>
        </w:rPr>
        <w:t>Roman</w:t>
      </w:r>
      <w:r w:rsidR="004F53CF">
        <w:rPr>
          <w:rFonts w:ascii="Agipo" w:hAnsi="Agipo" w:cs="Arial"/>
          <w:sz w:val="23"/>
          <w:szCs w:val="23"/>
          <w:lang w:val="cs-CZ"/>
        </w:rPr>
        <w:t>a</w:t>
      </w:r>
      <w:r w:rsidR="004F53CF" w:rsidRPr="004F53CF">
        <w:rPr>
          <w:rFonts w:ascii="Agipo" w:hAnsi="Agipo" w:cs="Arial"/>
          <w:sz w:val="23"/>
          <w:szCs w:val="23"/>
          <w:lang w:val="cs-CZ"/>
        </w:rPr>
        <w:t xml:space="preserve"> Čerbák</w:t>
      </w:r>
      <w:r w:rsidR="004F53CF">
        <w:rPr>
          <w:rFonts w:ascii="Agipo" w:hAnsi="Agipo" w:cs="Arial"/>
          <w:sz w:val="23"/>
          <w:szCs w:val="23"/>
          <w:lang w:val="cs-CZ"/>
        </w:rPr>
        <w:t>a</w:t>
      </w:r>
      <w:r w:rsidR="004F53CF" w:rsidRPr="004F53CF">
        <w:rPr>
          <w:rFonts w:ascii="Agipo" w:hAnsi="Agipo" w:cs="Arial"/>
          <w:sz w:val="23"/>
          <w:szCs w:val="23"/>
          <w:lang w:val="cs-CZ"/>
        </w:rPr>
        <w:t xml:space="preserve"> a Martin</w:t>
      </w:r>
      <w:r w:rsidR="004F53CF">
        <w:rPr>
          <w:rFonts w:ascii="Agipo" w:hAnsi="Agipo" w:cs="Arial"/>
          <w:sz w:val="23"/>
          <w:szCs w:val="23"/>
          <w:lang w:val="cs-CZ"/>
        </w:rPr>
        <w:t>a Klenovského</w:t>
      </w:r>
    </w:p>
    <w:p w14:paraId="04EB867B" w14:textId="77777777" w:rsidR="00995C55" w:rsidRDefault="00995C55" w:rsidP="00DA5A71">
      <w:pPr>
        <w:spacing w:after="40" w:line="276" w:lineRule="auto"/>
        <w:jc w:val="both"/>
        <w:rPr>
          <w:rFonts w:ascii="Agipo" w:eastAsiaTheme="minorHAnsi" w:hAnsi="Agipo" w:cstheme="minorBidi"/>
          <w:b/>
          <w:sz w:val="23"/>
          <w:szCs w:val="23"/>
          <w:lang w:val="cs-CZ"/>
        </w:rPr>
      </w:pPr>
    </w:p>
    <w:p w14:paraId="53C7E16A" w14:textId="72D90104" w:rsidR="00767BF7" w:rsidRPr="007345FD" w:rsidRDefault="00100A51" w:rsidP="00DA5A71">
      <w:pPr>
        <w:spacing w:after="40" w:line="276" w:lineRule="auto"/>
        <w:jc w:val="both"/>
        <w:rPr>
          <w:rFonts w:ascii="Agipo" w:eastAsiaTheme="minorHAnsi" w:hAnsi="Agipo" w:cstheme="minorBidi"/>
          <w:sz w:val="23"/>
          <w:szCs w:val="23"/>
          <w:lang w:val="cs-CZ"/>
        </w:rPr>
      </w:pPr>
      <w:r w:rsidRPr="007345FD">
        <w:rPr>
          <w:rFonts w:ascii="Agipo" w:eastAsiaTheme="minorHAnsi" w:hAnsi="Agipo" w:cstheme="minorBidi"/>
          <w:b/>
          <w:sz w:val="23"/>
          <w:szCs w:val="23"/>
          <w:lang w:val="cs-CZ"/>
        </w:rPr>
        <w:t>Myšlenka projektu Městských zásahů vznikla v Bratislavě v roce 2007</w:t>
      </w:r>
      <w:r w:rsidRPr="007345FD">
        <w:rPr>
          <w:rFonts w:ascii="Agipo" w:eastAsiaTheme="minorHAnsi" w:hAnsi="Agipo" w:cstheme="minorBidi"/>
          <w:sz w:val="23"/>
          <w:szCs w:val="23"/>
          <w:lang w:val="cs-CZ"/>
        </w:rPr>
        <w:t xml:space="preserve">. Matúš </w:t>
      </w:r>
      <w:proofErr w:type="spellStart"/>
      <w:r w:rsidRPr="007345FD">
        <w:rPr>
          <w:rFonts w:ascii="Agipo" w:eastAsiaTheme="minorHAnsi" w:hAnsi="Agipo" w:cstheme="minorBidi"/>
          <w:sz w:val="23"/>
          <w:szCs w:val="23"/>
          <w:lang w:val="cs-CZ"/>
        </w:rPr>
        <w:t>Vallo</w:t>
      </w:r>
      <w:proofErr w:type="spellEnd"/>
      <w:r w:rsidRPr="007345FD">
        <w:rPr>
          <w:rFonts w:ascii="Agipo" w:eastAsiaTheme="minorHAnsi" w:hAnsi="Agipo" w:cstheme="minorBidi"/>
          <w:sz w:val="23"/>
          <w:szCs w:val="23"/>
          <w:lang w:val="cs-CZ"/>
        </w:rPr>
        <w:t xml:space="preserve"> a Oliver Sadovský (</w:t>
      </w:r>
      <w:proofErr w:type="spellStart"/>
      <w:r w:rsidRPr="007345FD">
        <w:rPr>
          <w:rFonts w:ascii="Agipo" w:eastAsiaTheme="minorHAnsi" w:hAnsi="Agipo" w:cstheme="minorBidi"/>
          <w:sz w:val="23"/>
          <w:szCs w:val="23"/>
          <w:lang w:val="cs-CZ"/>
        </w:rPr>
        <w:t>Vallo</w:t>
      </w:r>
      <w:proofErr w:type="spellEnd"/>
      <w:r w:rsidRPr="007345FD">
        <w:rPr>
          <w:rFonts w:ascii="Agipo" w:eastAsiaTheme="minorHAnsi" w:hAnsi="Agipo" w:cstheme="minorBidi"/>
          <w:sz w:val="23"/>
          <w:szCs w:val="23"/>
          <w:lang w:val="cs-CZ"/>
        </w:rPr>
        <w:t xml:space="preserve"> </w:t>
      </w:r>
      <w:proofErr w:type="spellStart"/>
      <w:r w:rsidRPr="007345FD">
        <w:rPr>
          <w:rFonts w:ascii="Agipo" w:eastAsiaTheme="minorHAnsi" w:hAnsi="Agipo" w:cstheme="minorBidi"/>
          <w:sz w:val="23"/>
          <w:szCs w:val="23"/>
          <w:lang w:val="cs-CZ"/>
        </w:rPr>
        <w:t>Sadovsky</w:t>
      </w:r>
      <w:proofErr w:type="spellEnd"/>
      <w:r w:rsidRPr="007345FD">
        <w:rPr>
          <w:rFonts w:ascii="Agipo" w:eastAsiaTheme="minorHAnsi" w:hAnsi="Agipo" w:cstheme="minorBidi"/>
          <w:sz w:val="23"/>
          <w:szCs w:val="23"/>
          <w:lang w:val="cs-CZ"/>
        </w:rPr>
        <w:t xml:space="preserve"> </w:t>
      </w:r>
      <w:proofErr w:type="spellStart"/>
      <w:r w:rsidRPr="007345FD">
        <w:rPr>
          <w:rFonts w:ascii="Agipo" w:eastAsiaTheme="minorHAnsi" w:hAnsi="Agipo" w:cstheme="minorBidi"/>
          <w:sz w:val="23"/>
          <w:szCs w:val="23"/>
          <w:lang w:val="cs-CZ"/>
        </w:rPr>
        <w:t>Architects</w:t>
      </w:r>
      <w:proofErr w:type="spellEnd"/>
      <w:r w:rsidRPr="007345FD">
        <w:rPr>
          <w:rFonts w:ascii="Agipo" w:eastAsiaTheme="minorHAnsi" w:hAnsi="Agipo" w:cstheme="minorBidi"/>
          <w:sz w:val="23"/>
          <w:szCs w:val="23"/>
          <w:lang w:val="cs-CZ"/>
        </w:rPr>
        <w:t xml:space="preserve">) oslovili několik kolegů a architektonických ateliérů, aby </w:t>
      </w:r>
      <w:r w:rsidR="009971E8" w:rsidRPr="007345FD">
        <w:rPr>
          <w:rFonts w:ascii="Agipo" w:eastAsiaTheme="minorHAnsi" w:hAnsi="Agipo" w:cstheme="minorBidi"/>
          <w:sz w:val="23"/>
          <w:szCs w:val="23"/>
          <w:lang w:val="cs-CZ"/>
        </w:rPr>
        <w:t xml:space="preserve">podle vlastního výběru a bez nároku na honorář </w:t>
      </w:r>
      <w:r w:rsidRPr="007345FD">
        <w:rPr>
          <w:rFonts w:ascii="Agipo" w:eastAsiaTheme="minorHAnsi" w:hAnsi="Agipo" w:cstheme="minorBidi"/>
          <w:sz w:val="23"/>
          <w:szCs w:val="23"/>
          <w:lang w:val="cs-CZ"/>
        </w:rPr>
        <w:t xml:space="preserve">navrhli řešení </w:t>
      </w:r>
      <w:r w:rsidR="009971E8" w:rsidRPr="007345FD">
        <w:rPr>
          <w:rFonts w:ascii="Agipo" w:eastAsiaTheme="minorHAnsi" w:hAnsi="Agipo" w:cstheme="minorBidi"/>
          <w:sz w:val="23"/>
          <w:szCs w:val="23"/>
          <w:lang w:val="cs-CZ"/>
        </w:rPr>
        <w:t xml:space="preserve">některého </w:t>
      </w:r>
      <w:r w:rsidRPr="007345FD">
        <w:rPr>
          <w:rFonts w:ascii="Agipo" w:eastAsiaTheme="minorHAnsi" w:hAnsi="Agipo" w:cstheme="minorBidi"/>
          <w:sz w:val="23"/>
          <w:szCs w:val="23"/>
          <w:lang w:val="cs-CZ"/>
        </w:rPr>
        <w:t xml:space="preserve">architektonicky problematického veřejného místa v centru Bratislavy. Jejich občansko-profesní iniciativa motivovala další týmy v Česku i </w:t>
      </w:r>
      <w:r w:rsidR="009971E8" w:rsidRPr="007345FD">
        <w:rPr>
          <w:rFonts w:ascii="Agipo" w:eastAsiaTheme="minorHAnsi" w:hAnsi="Agipo" w:cstheme="minorBidi"/>
          <w:sz w:val="23"/>
          <w:szCs w:val="23"/>
          <w:lang w:val="cs-CZ"/>
        </w:rPr>
        <w:t xml:space="preserve">na </w:t>
      </w:r>
      <w:r w:rsidRPr="007345FD">
        <w:rPr>
          <w:rFonts w:ascii="Agipo" w:eastAsiaTheme="minorHAnsi" w:hAnsi="Agipo" w:cstheme="minorBidi"/>
          <w:sz w:val="23"/>
          <w:szCs w:val="23"/>
          <w:lang w:val="cs-CZ"/>
        </w:rPr>
        <w:t>Slovensku. Doposud vzniklo kolem 800 návrhů na zlepšení celkem 17 měst.</w:t>
      </w:r>
    </w:p>
    <w:p w14:paraId="02CE911E" w14:textId="6D045856" w:rsidR="00100A51" w:rsidRPr="007345FD" w:rsidRDefault="00100A51" w:rsidP="00DA5A71">
      <w:pPr>
        <w:spacing w:after="40" w:line="276" w:lineRule="auto"/>
        <w:jc w:val="both"/>
        <w:rPr>
          <w:rFonts w:ascii="Agipo" w:eastAsiaTheme="minorHAnsi" w:hAnsi="Agipo" w:cstheme="minorBidi"/>
          <w:sz w:val="23"/>
          <w:szCs w:val="23"/>
          <w:lang w:val="cs-CZ"/>
        </w:rPr>
      </w:pPr>
      <w:r w:rsidRPr="007345FD">
        <w:rPr>
          <w:rFonts w:ascii="Agipo" w:hAnsi="Agipo"/>
          <w:b/>
          <w:sz w:val="23"/>
          <w:szCs w:val="23"/>
          <w:lang w:val="cs-CZ"/>
        </w:rPr>
        <w:t>V Brně se uskutečnily první Městské zásahy v roce 2011</w:t>
      </w:r>
      <w:r w:rsidR="009971E8" w:rsidRPr="007345FD">
        <w:rPr>
          <w:rFonts w:ascii="Agipo" w:hAnsi="Agipo"/>
          <w:sz w:val="23"/>
          <w:szCs w:val="23"/>
          <w:lang w:val="cs-CZ"/>
        </w:rPr>
        <w:t xml:space="preserve"> a</w:t>
      </w:r>
      <w:r w:rsidRPr="007345FD">
        <w:rPr>
          <w:rFonts w:ascii="Agipo" w:hAnsi="Agipo"/>
          <w:sz w:val="23"/>
          <w:szCs w:val="23"/>
          <w:lang w:val="cs-CZ"/>
        </w:rPr>
        <w:t xml:space="preserve"> byla</w:t>
      </w:r>
      <w:r w:rsidR="009971E8" w:rsidRPr="007345FD">
        <w:rPr>
          <w:rFonts w:ascii="Agipo" w:hAnsi="Agipo"/>
          <w:sz w:val="23"/>
          <w:szCs w:val="23"/>
          <w:lang w:val="cs-CZ"/>
        </w:rPr>
        <w:t xml:space="preserve"> k nim</w:t>
      </w:r>
      <w:r w:rsidRPr="007345FD">
        <w:rPr>
          <w:rFonts w:ascii="Agipo" w:hAnsi="Agipo"/>
          <w:sz w:val="23"/>
          <w:szCs w:val="23"/>
          <w:lang w:val="cs-CZ"/>
        </w:rPr>
        <w:t xml:space="preserve"> uspořádána v</w:t>
      </w:r>
      <w:r w:rsidR="00767BF7" w:rsidRPr="007345FD">
        <w:rPr>
          <w:rFonts w:ascii="Agipo" w:hAnsi="Agipo"/>
          <w:sz w:val="23"/>
          <w:szCs w:val="23"/>
          <w:lang w:val="cs-CZ"/>
        </w:rPr>
        <w:t xml:space="preserve">ýstava v bývalé káznici </w:t>
      </w:r>
      <w:r w:rsidR="008C3E9D" w:rsidRPr="007345FD">
        <w:rPr>
          <w:rFonts w:ascii="Agipo" w:hAnsi="Agipo"/>
          <w:sz w:val="23"/>
          <w:szCs w:val="23"/>
          <w:lang w:val="cs-CZ"/>
        </w:rPr>
        <w:t xml:space="preserve">na </w:t>
      </w:r>
      <w:r w:rsidR="00767BF7" w:rsidRPr="007345FD">
        <w:rPr>
          <w:rFonts w:ascii="Agipo" w:hAnsi="Agipo"/>
          <w:sz w:val="23"/>
          <w:szCs w:val="23"/>
          <w:lang w:val="cs-CZ"/>
        </w:rPr>
        <w:t>Cejl</w:t>
      </w:r>
      <w:r w:rsidR="008C3E9D" w:rsidRPr="007345FD">
        <w:rPr>
          <w:rFonts w:ascii="Agipo" w:hAnsi="Agipo"/>
          <w:sz w:val="23"/>
          <w:szCs w:val="23"/>
          <w:lang w:val="cs-CZ"/>
        </w:rPr>
        <w:t>u</w:t>
      </w:r>
      <w:r w:rsidR="00767BF7" w:rsidRPr="007345FD">
        <w:rPr>
          <w:rFonts w:ascii="Agipo" w:hAnsi="Agipo"/>
          <w:sz w:val="23"/>
          <w:szCs w:val="23"/>
          <w:lang w:val="cs-CZ"/>
        </w:rPr>
        <w:t xml:space="preserve">. Druhé Městské zásahy byly vyhlášeny v dubnu 2016, do konce srpna téhož roku se sešlo </w:t>
      </w:r>
      <w:r w:rsidR="00A92795" w:rsidRPr="007345FD">
        <w:rPr>
          <w:rFonts w:ascii="Agipo" w:hAnsi="Agipo"/>
          <w:sz w:val="23"/>
          <w:szCs w:val="23"/>
          <w:lang w:val="cs-CZ"/>
        </w:rPr>
        <w:t>67</w:t>
      </w:r>
      <w:r w:rsidR="00767BF7" w:rsidRPr="007345FD">
        <w:rPr>
          <w:rFonts w:ascii="Agipo" w:hAnsi="Agipo"/>
          <w:sz w:val="23"/>
          <w:szCs w:val="23"/>
          <w:lang w:val="cs-CZ"/>
        </w:rPr>
        <w:t xml:space="preserve"> návrhů nejrůznějších úprav ve veřejném prostoru Brna. Během září a října se v daných místech konaly happeningy a krátkodobé intervence. Aktuální výstava v Domě pánů z</w:t>
      </w:r>
      <w:r w:rsidR="00A92795" w:rsidRPr="007345FD">
        <w:rPr>
          <w:rFonts w:ascii="Agipo" w:hAnsi="Agipo"/>
          <w:sz w:val="23"/>
          <w:szCs w:val="23"/>
          <w:lang w:val="cs-CZ"/>
        </w:rPr>
        <w:t xml:space="preserve"> Kunštátu představí 34 </w:t>
      </w:r>
      <w:r w:rsidR="009971E8" w:rsidRPr="007345FD">
        <w:rPr>
          <w:rFonts w:ascii="Agipo" w:hAnsi="Agipo"/>
          <w:sz w:val="23"/>
          <w:szCs w:val="23"/>
          <w:lang w:val="cs-CZ"/>
        </w:rPr>
        <w:t xml:space="preserve">z těchto </w:t>
      </w:r>
      <w:r w:rsidR="00A92795" w:rsidRPr="007345FD">
        <w:rPr>
          <w:rFonts w:ascii="Agipo" w:hAnsi="Agipo"/>
          <w:sz w:val="23"/>
          <w:szCs w:val="23"/>
          <w:lang w:val="cs-CZ"/>
        </w:rPr>
        <w:t>návrhů.</w:t>
      </w:r>
    </w:p>
    <w:p w14:paraId="31024A01" w14:textId="7C4142B8" w:rsidR="00A50F19" w:rsidRPr="007345FD" w:rsidRDefault="004959DF" w:rsidP="00671A6E">
      <w:pPr>
        <w:spacing w:line="276" w:lineRule="auto"/>
        <w:rPr>
          <w:rFonts w:ascii="Agipo" w:hAnsi="Agipo"/>
          <w:sz w:val="23"/>
          <w:szCs w:val="23"/>
          <w:lang w:val="cs-CZ"/>
        </w:rPr>
      </w:pPr>
      <w:r w:rsidRPr="007345FD">
        <w:rPr>
          <w:rFonts w:ascii="Agipo" w:hAnsi="Agipo"/>
          <w:sz w:val="23"/>
          <w:szCs w:val="23"/>
          <w:lang w:val="cs-CZ"/>
        </w:rPr>
        <w:t xml:space="preserve">Více na: </w:t>
      </w:r>
      <w:hyperlink r:id="rId7" w:history="1">
        <w:r w:rsidR="00996029" w:rsidRPr="007345FD">
          <w:rPr>
            <w:rStyle w:val="Hypertextovodkaz"/>
            <w:rFonts w:ascii="Agipo" w:hAnsi="Agipo"/>
            <w:sz w:val="23"/>
            <w:szCs w:val="23"/>
            <w:lang w:val="cs-CZ"/>
          </w:rPr>
          <w:t>www.mestskezasahybrno.cz</w:t>
        </w:r>
      </w:hyperlink>
    </w:p>
    <w:p w14:paraId="54E23995" w14:textId="77777777" w:rsidR="00996029" w:rsidRPr="007345FD" w:rsidRDefault="00996029" w:rsidP="00A50F19">
      <w:pPr>
        <w:rPr>
          <w:rFonts w:ascii="Agipo" w:hAnsi="Agipo"/>
          <w:sz w:val="23"/>
          <w:szCs w:val="23"/>
          <w:lang w:val="cs-CZ"/>
        </w:rPr>
      </w:pPr>
    </w:p>
    <w:p w14:paraId="58BA16F3" w14:textId="742EDDE3" w:rsidR="00B92C00" w:rsidRPr="007345FD" w:rsidRDefault="00B92C00" w:rsidP="00B92C00">
      <w:pPr>
        <w:spacing w:after="120"/>
        <w:jc w:val="both"/>
        <w:rPr>
          <w:rFonts w:ascii="Agipo" w:hAnsi="Agipo" w:cs="Arial"/>
          <w:sz w:val="23"/>
          <w:szCs w:val="23"/>
          <w:lang w:val="cs-CZ"/>
        </w:rPr>
      </w:pPr>
      <w:r w:rsidRPr="007345FD">
        <w:rPr>
          <w:rFonts w:ascii="Agipo" w:hAnsi="Agipo" w:cs="Arial"/>
          <w:b/>
          <w:sz w:val="23"/>
          <w:szCs w:val="23"/>
          <w:lang w:val="cs-CZ"/>
        </w:rPr>
        <w:t xml:space="preserve">Kontakt pro média: </w:t>
      </w:r>
      <w:r w:rsidRPr="007345FD">
        <w:rPr>
          <w:rFonts w:ascii="Agipo" w:hAnsi="Agipo" w:cs="Arial"/>
          <w:sz w:val="23"/>
          <w:szCs w:val="23"/>
          <w:lang w:val="cs-CZ"/>
        </w:rPr>
        <w:t>Petra Fujdlová, PR, fujdlova@dum-umeni.cz, 731 506 376</w:t>
      </w:r>
    </w:p>
    <w:p w14:paraId="2072D436" w14:textId="2FD18C70" w:rsidR="00B92C00" w:rsidRPr="007345FD" w:rsidRDefault="005F7FD6" w:rsidP="00A50F19">
      <w:pPr>
        <w:rPr>
          <w:rFonts w:ascii="Agipo" w:hAnsi="Agipo" w:cs="Arial"/>
          <w:b/>
          <w:sz w:val="23"/>
          <w:szCs w:val="23"/>
          <w:lang w:val="cs-CZ"/>
        </w:rPr>
      </w:pPr>
      <w:r w:rsidRPr="007345FD">
        <w:rPr>
          <w:rFonts w:ascii="Agipo" w:hAnsi="Agipo" w:cs="Arial"/>
          <w:b/>
          <w:sz w:val="23"/>
          <w:szCs w:val="23"/>
          <w:lang w:val="cs-CZ"/>
        </w:rPr>
        <w:t xml:space="preserve">Fotografie ke stažení: </w:t>
      </w:r>
      <w:r w:rsidRPr="007345FD">
        <w:rPr>
          <w:rFonts w:ascii="Agipo" w:hAnsi="Agipo" w:cs="Arial"/>
          <w:sz w:val="23"/>
          <w:szCs w:val="23"/>
          <w:lang w:val="cs-CZ"/>
        </w:rPr>
        <w:t>http://bit.ly/2xkZepy</w:t>
      </w:r>
    </w:p>
    <w:sectPr w:rsidR="00B92C00" w:rsidRPr="007345FD" w:rsidSect="004C7637">
      <w:headerReference w:type="default" r:id="rId8"/>
      <w:footerReference w:type="default" r:id="rId9"/>
      <w:pgSz w:w="11906" w:h="16838"/>
      <w:pgMar w:top="3686" w:right="1134" w:bottom="1985" w:left="1134" w:header="708" w:footer="708" w:gutter="0"/>
      <w:cols w:space="708"/>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3F110" w14:textId="77777777" w:rsidR="002D0942" w:rsidRDefault="002D0942">
      <w:r>
        <w:separator/>
      </w:r>
    </w:p>
  </w:endnote>
  <w:endnote w:type="continuationSeparator" w:id="0">
    <w:p w14:paraId="4CC36EDB" w14:textId="77777777" w:rsidR="002D0942" w:rsidRDefault="002D0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gipo Regular">
    <w:altName w:val="Times New Roman"/>
    <w:panose1 w:val="00000000000000000000"/>
    <w:charset w:val="00"/>
    <w:family w:val="roman"/>
    <w:notTrueType/>
    <w:pitch w:val="default"/>
    <w:sig w:usb0="00000003" w:usb1="00000000" w:usb2="00000000" w:usb3="00000000" w:csb0="00000001" w:csb1="00000000"/>
  </w:font>
  <w:font w:name="Agipo">
    <w:altName w:val="Arial"/>
    <w:panose1 w:val="00000000000000000000"/>
    <w:charset w:val="00"/>
    <w:family w:val="modern"/>
    <w:notTrueType/>
    <w:pitch w:val="variable"/>
    <w:sig w:usb0="800002AF" w:usb1="4000204A" w:usb2="00000000" w:usb3="00000000" w:csb0="00000097"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gipo CE">
    <w:altName w:val="Arial"/>
    <w:panose1 w:val="00000000000000000000"/>
    <w:charset w:val="EE"/>
    <w:family w:val="modern"/>
    <w:notTrueType/>
    <w:pitch w:val="variable"/>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BB30F" w14:textId="77777777" w:rsidR="0020297D" w:rsidRDefault="0020297D">
    <w:pPr>
      <w:pStyle w:val="HeaderFooter"/>
      <w:tabs>
        <w:tab w:val="clear" w:pos="9020"/>
        <w:tab w:val="center" w:pos="4819"/>
        <w:tab w:val="right" w:pos="9638"/>
      </w:tabs>
      <w:rPr>
        <w:rFonts w:ascii="Agipo" w:hAnsi="Agipo"/>
        <w:kern w:val="28"/>
        <w:sz w:val="18"/>
        <w:szCs w:val="18"/>
        <w:u w:color="000000"/>
      </w:rPr>
    </w:pPr>
  </w:p>
  <w:p w14:paraId="2390FB6D" w14:textId="77777777" w:rsidR="0020297D" w:rsidRDefault="0020297D">
    <w:pPr>
      <w:pStyle w:val="HeaderFooter"/>
      <w:tabs>
        <w:tab w:val="clear" w:pos="9020"/>
        <w:tab w:val="center" w:pos="4819"/>
        <w:tab w:val="right" w:pos="9638"/>
      </w:tabs>
      <w:rPr>
        <w:rFonts w:ascii="Agipo" w:hAnsi="Agipo"/>
        <w:kern w:val="28"/>
        <w:sz w:val="18"/>
        <w:szCs w:val="18"/>
        <w:u w:color="000000"/>
      </w:rPr>
    </w:pPr>
  </w:p>
  <w:p w14:paraId="0C0A4830" w14:textId="77777777" w:rsidR="0020297D" w:rsidRDefault="0020297D" w:rsidP="0039106D">
    <w:pPr>
      <w:pStyle w:val="HeaderFooter"/>
      <w:tabs>
        <w:tab w:val="clear" w:pos="9020"/>
        <w:tab w:val="center" w:pos="4819"/>
        <w:tab w:val="right" w:pos="9638"/>
      </w:tabs>
      <w:spacing w:line="276" w:lineRule="auto"/>
      <w:rPr>
        <w:rFonts w:ascii="Agipo" w:hAnsi="Agipo"/>
        <w:kern w:val="28"/>
        <w:sz w:val="18"/>
        <w:szCs w:val="18"/>
        <w:u w:color="000000"/>
      </w:rPr>
    </w:pPr>
    <w:r w:rsidRPr="0039106D">
      <w:rPr>
        <w:rFonts w:ascii="Agipo CE" w:hAnsi="Agipo CE"/>
        <w:kern w:val="28"/>
        <w:sz w:val="18"/>
        <w:szCs w:val="18"/>
        <w:u w:color="000000"/>
      </w:rPr>
      <w:t>Dům umění města Brna / Dům umění / Dům pánů z Kunštá</w:t>
    </w:r>
    <w:r>
      <w:rPr>
        <w:rFonts w:ascii="Agipo" w:hAnsi="Agipo"/>
        <w:kern w:val="28"/>
        <w:sz w:val="18"/>
        <w:szCs w:val="18"/>
        <w:u w:color="000000"/>
      </w:rPr>
      <w:t xml:space="preserve">tu / Galerie G99 / </w:t>
    </w:r>
    <w:r>
      <w:rPr>
        <w:rFonts w:ascii="Agipo" w:hAnsi="Agipo"/>
        <w:kern w:val="28"/>
        <w:sz w:val="18"/>
        <w:szCs w:val="18"/>
        <w:u w:color="000000"/>
      </w:rPr>
      <w:tab/>
    </w:r>
  </w:p>
  <w:p w14:paraId="018006C6" w14:textId="77777777" w:rsidR="0020297D" w:rsidRPr="0039106D" w:rsidRDefault="0020297D" w:rsidP="0039106D">
    <w:pPr>
      <w:pStyle w:val="HeaderFooter"/>
      <w:tabs>
        <w:tab w:val="clear" w:pos="9020"/>
        <w:tab w:val="center" w:pos="4819"/>
        <w:tab w:val="right" w:pos="9638"/>
      </w:tabs>
      <w:spacing w:line="276" w:lineRule="auto"/>
      <w:rPr>
        <w:rFonts w:ascii="Agipo" w:hAnsi="Agipo"/>
      </w:rPr>
    </w:pPr>
    <w:r w:rsidRPr="0039106D">
      <w:rPr>
        <w:rFonts w:ascii="Agipo" w:hAnsi="Agipo"/>
        <w:kern w:val="28"/>
        <w:sz w:val="18"/>
        <w:szCs w:val="18"/>
        <w:u w:color="000000"/>
      </w:rPr>
      <w:t xml:space="preserve">út – ne 10–18 h / </w:t>
    </w:r>
    <w:r w:rsidRPr="0039106D">
      <w:rPr>
        <w:rFonts w:ascii="Agipo CE" w:hAnsi="Agipo CE"/>
        <w:kern w:val="28"/>
        <w:sz w:val="18"/>
        <w:szCs w:val="18"/>
        <w:u w:color="000000"/>
      </w:rPr>
      <w:t>každou středu jednotné vstupné 20 Kč</w:t>
    </w:r>
    <w:r>
      <w:rPr>
        <w:rFonts w:ascii="Agipo" w:hAnsi="Agipo"/>
      </w:rPr>
      <w:tab/>
    </w:r>
    <w:r>
      <w:rPr>
        <w:rFonts w:ascii="Agipo" w:hAnsi="Agipo"/>
      </w:rPr>
      <w:tab/>
    </w:r>
    <w:hyperlink r:id="rId1" w:history="1">
      <w:r w:rsidRPr="0039106D">
        <w:rPr>
          <w:rStyle w:val="Hyperlink1"/>
          <w:rFonts w:ascii="Agipo" w:hAnsi="Agipo"/>
          <w:sz w:val="18"/>
          <w:szCs w:val="18"/>
          <w:u w:color="000000"/>
        </w:rPr>
        <w:t>www.dum-umeni.cz</w:t>
      </w:r>
    </w:hyperlink>
  </w:p>
  <w:p w14:paraId="27908949" w14:textId="77777777" w:rsidR="0020297D" w:rsidRPr="00067809" w:rsidRDefault="0020297D">
    <w:pPr>
      <w:pStyle w:val="Zhlav"/>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59648" w14:textId="77777777" w:rsidR="002D0942" w:rsidRDefault="002D0942">
      <w:r>
        <w:separator/>
      </w:r>
    </w:p>
  </w:footnote>
  <w:footnote w:type="continuationSeparator" w:id="0">
    <w:p w14:paraId="0B830EAE" w14:textId="77777777" w:rsidR="002D0942" w:rsidRDefault="002D0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60CA5" w14:textId="77777777" w:rsidR="0020297D" w:rsidRDefault="0020297D">
    <w:pPr>
      <w:rPr>
        <w:rFonts w:eastAsia="Arial Unicode MS"/>
        <w:sz w:val="20"/>
        <w:szCs w:val="20"/>
      </w:rPr>
    </w:pPr>
    <w:r>
      <w:rPr>
        <w:noProof/>
        <w:lang w:val="cs-CZ" w:eastAsia="cs-CZ"/>
      </w:rPr>
      <w:drawing>
        <wp:anchor distT="152400" distB="152400" distL="152400" distR="152400" simplePos="0" relativeHeight="251660288" behindDoc="1" locked="0" layoutInCell="1" allowOverlap="1" wp14:anchorId="43853FAA" wp14:editId="69E84189">
          <wp:simplePos x="0" y="0"/>
          <wp:positionH relativeFrom="page">
            <wp:posOffset>5221605</wp:posOffset>
          </wp:positionH>
          <wp:positionV relativeFrom="page">
            <wp:posOffset>431800</wp:posOffset>
          </wp:positionV>
          <wp:extent cx="1617980" cy="1572260"/>
          <wp:effectExtent l="0" t="0" r="7620" b="2540"/>
          <wp:wrapNone/>
          <wp:docPr id="11" name="obrázek 1" descr="LOGO_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7980" cy="1572260"/>
                  </a:xfrm>
                  <a:prstGeom prst="rect">
                    <a:avLst/>
                  </a:prstGeom>
                  <a:noFill/>
                </pic:spPr>
              </pic:pic>
            </a:graphicData>
          </a:graphic>
          <wp14:sizeRelH relativeFrom="page">
            <wp14:pctWidth>0</wp14:pctWidth>
          </wp14:sizeRelH>
          <wp14:sizeRelV relativeFrom="page">
            <wp14:pctHeight>0</wp14:pctHeight>
          </wp14:sizeRelV>
        </wp:anchor>
      </w:drawing>
    </w:r>
    <w:r>
      <w:rPr>
        <w:noProof/>
        <w:lang w:val="cs-CZ" w:eastAsia="cs-CZ"/>
      </w:rPr>
      <mc:AlternateContent>
        <mc:Choice Requires="wps">
          <w:drawing>
            <wp:anchor distT="152400" distB="152400" distL="152400" distR="152400" simplePos="0" relativeHeight="251661312" behindDoc="1" locked="0" layoutInCell="1" allowOverlap="1" wp14:anchorId="0E270A60" wp14:editId="0AC5C40B">
              <wp:simplePos x="0" y="0"/>
              <wp:positionH relativeFrom="page">
                <wp:posOffset>719455</wp:posOffset>
              </wp:positionH>
              <wp:positionV relativeFrom="page">
                <wp:posOffset>431800</wp:posOffset>
              </wp:positionV>
              <wp:extent cx="1527175" cy="711200"/>
              <wp:effectExtent l="0" t="0" r="24765" b="63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7175" cy="711200"/>
                      </a:xfrm>
                      <a:prstGeom prst="rect">
                        <a:avLst/>
                      </a:prstGeom>
                      <a:noFill/>
                      <a:ln>
                        <a:noFill/>
                      </a:ln>
                      <a:effectLst/>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12700">
                            <a:solidFill>
                              <a:srgbClr val="000000"/>
                            </a:solidFill>
                            <a:miter lim="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5FFE9231" w14:textId="77777777" w:rsidR="0020297D" w:rsidRDefault="0020297D">
                          <w:pPr>
                            <w:pStyle w:val="ZAHLAVI"/>
                            <w:rPr>
                              <w:rFonts w:ascii="Times New Roman" w:hAnsi="Times New Roman" w:cs="Times New Roman"/>
                              <w:color w:val="auto"/>
                              <w:sz w:val="20"/>
                              <w:szCs w:val="20"/>
                            </w:rPr>
                          </w:pPr>
                          <w:r>
                            <w:rPr>
                              <w:noProof/>
                            </w:rPr>
                            <w:drawing>
                              <wp:inline distT="0" distB="0" distL="0" distR="0" wp14:anchorId="2B2F43BD" wp14:editId="4F467DBB">
                                <wp:extent cx="1526540" cy="708025"/>
                                <wp:effectExtent l="0" t="0" r="0" b="3175"/>
                                <wp:docPr id="1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6540" cy="70802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E270A60" id="Rectangle 2" o:spid="_x0000_s1026" style="position:absolute;margin-left:56.65pt;margin-top:34pt;width:120.25pt;height:56pt;z-index:-251655168;visibility:visible;mso-wrap-style:non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" filled="f" stroked="f">
              <v:path arrowok="t"/>
              <v:textbox style="mso-fit-shape-to-text:t" inset="0,0,0,0">
                <w:txbxContent>
                  <w:p w14:paraId="5FFE9231" w14:textId="77777777" w:rsidR="0020297D" w:rsidRDefault="0020297D">
                    <w:pPr>
                      <w:pStyle w:val="ZAHLAVI"/>
                      <w:rPr>
                        <w:rFonts w:ascii="Times New Roman" w:hAnsi="Times New Roman" w:cs="Times New Roman"/>
                        <w:color w:val="auto"/>
                        <w:sz w:val="20"/>
                        <w:szCs w:val="20"/>
                      </w:rPr>
                    </w:pPr>
                    <w:r>
                      <w:rPr>
                        <w:noProof/>
                      </w:rPr>
                      <w:drawing>
                        <wp:inline distT="0" distB="0" distL="0" distR="0" wp14:anchorId="2B2F43BD" wp14:editId="4F467DBB">
                          <wp:extent cx="1526540" cy="708025"/>
                          <wp:effectExtent l="0" t="0" r="0" b="3175"/>
                          <wp:docPr id="1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6540" cy="708025"/>
                                  </a:xfrm>
                                  <a:prstGeom prst="rect">
                                    <a:avLst/>
                                  </a:prstGeom>
                                  <a:noFill/>
                                  <a:ln>
                                    <a:noFill/>
                                  </a:ln>
                                </pic:spPr>
                              </pic:pic>
                            </a:graphicData>
                          </a:graphic>
                        </wp:inline>
                      </w:drawing>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92F61"/>
    <w:multiLevelType w:val="hybridMultilevel"/>
    <w:tmpl w:val="EA2AD7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F130708"/>
    <w:multiLevelType w:val="hybridMultilevel"/>
    <w:tmpl w:val="735A9E3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66B3993"/>
    <w:multiLevelType w:val="hybridMultilevel"/>
    <w:tmpl w:val="A9720D6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EC62981"/>
    <w:multiLevelType w:val="hybridMultilevel"/>
    <w:tmpl w:val="67AC90D8"/>
    <w:lvl w:ilvl="0" w:tplc="8098C4E0">
      <w:start w:val="17"/>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7F1511AB"/>
    <w:multiLevelType w:val="hybridMultilevel"/>
    <w:tmpl w:val="A008F00E"/>
    <w:lvl w:ilvl="0" w:tplc="CC36C43A">
      <w:start w:val="17"/>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B05"/>
    <w:rsid w:val="00010ACF"/>
    <w:rsid w:val="0001257C"/>
    <w:rsid w:val="000202BF"/>
    <w:rsid w:val="000247C7"/>
    <w:rsid w:val="0003189A"/>
    <w:rsid w:val="00037656"/>
    <w:rsid w:val="00046534"/>
    <w:rsid w:val="00054FBD"/>
    <w:rsid w:val="000652EB"/>
    <w:rsid w:val="00067809"/>
    <w:rsid w:val="00075BC9"/>
    <w:rsid w:val="00093533"/>
    <w:rsid w:val="000A436D"/>
    <w:rsid w:val="000B3A91"/>
    <w:rsid w:val="000E6446"/>
    <w:rsid w:val="000F38EF"/>
    <w:rsid w:val="00100A51"/>
    <w:rsid w:val="0010720F"/>
    <w:rsid w:val="00112860"/>
    <w:rsid w:val="00124F59"/>
    <w:rsid w:val="001265E8"/>
    <w:rsid w:val="00131FFD"/>
    <w:rsid w:val="00134196"/>
    <w:rsid w:val="0013672C"/>
    <w:rsid w:val="0014589B"/>
    <w:rsid w:val="001575D8"/>
    <w:rsid w:val="001716FE"/>
    <w:rsid w:val="0017499A"/>
    <w:rsid w:val="00174BBB"/>
    <w:rsid w:val="001875D7"/>
    <w:rsid w:val="001B6A1B"/>
    <w:rsid w:val="001C5B0F"/>
    <w:rsid w:val="001D228D"/>
    <w:rsid w:val="001E6CC6"/>
    <w:rsid w:val="001F5482"/>
    <w:rsid w:val="0020297D"/>
    <w:rsid w:val="002043E6"/>
    <w:rsid w:val="00214880"/>
    <w:rsid w:val="002213CA"/>
    <w:rsid w:val="00224471"/>
    <w:rsid w:val="00226CF1"/>
    <w:rsid w:val="00226FC9"/>
    <w:rsid w:val="00241221"/>
    <w:rsid w:val="0026132D"/>
    <w:rsid w:val="00275112"/>
    <w:rsid w:val="002907EC"/>
    <w:rsid w:val="00291C1D"/>
    <w:rsid w:val="00293891"/>
    <w:rsid w:val="00296582"/>
    <w:rsid w:val="00296F81"/>
    <w:rsid w:val="002A54D8"/>
    <w:rsid w:val="002B4063"/>
    <w:rsid w:val="002B6C4E"/>
    <w:rsid w:val="002B7B9A"/>
    <w:rsid w:val="002C09D6"/>
    <w:rsid w:val="002D090C"/>
    <w:rsid w:val="002D0942"/>
    <w:rsid w:val="002D1A0C"/>
    <w:rsid w:val="002D40B4"/>
    <w:rsid w:val="002D6BD4"/>
    <w:rsid w:val="002E24B5"/>
    <w:rsid w:val="00301D54"/>
    <w:rsid w:val="003220D7"/>
    <w:rsid w:val="00323A9B"/>
    <w:rsid w:val="00333C34"/>
    <w:rsid w:val="00346231"/>
    <w:rsid w:val="00346927"/>
    <w:rsid w:val="0035462D"/>
    <w:rsid w:val="00360D2A"/>
    <w:rsid w:val="00360FEC"/>
    <w:rsid w:val="00380BA6"/>
    <w:rsid w:val="0038155A"/>
    <w:rsid w:val="00385176"/>
    <w:rsid w:val="00385380"/>
    <w:rsid w:val="0039106D"/>
    <w:rsid w:val="003B1746"/>
    <w:rsid w:val="003E2BF9"/>
    <w:rsid w:val="003E5C34"/>
    <w:rsid w:val="003F5F23"/>
    <w:rsid w:val="00403B02"/>
    <w:rsid w:val="00411C94"/>
    <w:rsid w:val="00431063"/>
    <w:rsid w:val="00436840"/>
    <w:rsid w:val="00450654"/>
    <w:rsid w:val="00450836"/>
    <w:rsid w:val="00471D32"/>
    <w:rsid w:val="00473C8B"/>
    <w:rsid w:val="00475779"/>
    <w:rsid w:val="00486447"/>
    <w:rsid w:val="0048727D"/>
    <w:rsid w:val="004959DF"/>
    <w:rsid w:val="004A0DA6"/>
    <w:rsid w:val="004C4DD9"/>
    <w:rsid w:val="004C7637"/>
    <w:rsid w:val="004F53CF"/>
    <w:rsid w:val="004F7E86"/>
    <w:rsid w:val="00513AD9"/>
    <w:rsid w:val="00524325"/>
    <w:rsid w:val="00524B1D"/>
    <w:rsid w:val="00525AAF"/>
    <w:rsid w:val="00533462"/>
    <w:rsid w:val="005360C3"/>
    <w:rsid w:val="00536BD8"/>
    <w:rsid w:val="00554BDB"/>
    <w:rsid w:val="005637E4"/>
    <w:rsid w:val="005676CE"/>
    <w:rsid w:val="00581034"/>
    <w:rsid w:val="00582F69"/>
    <w:rsid w:val="005864D0"/>
    <w:rsid w:val="00593329"/>
    <w:rsid w:val="005B5D8D"/>
    <w:rsid w:val="005D4DF4"/>
    <w:rsid w:val="005E313B"/>
    <w:rsid w:val="005F7FD6"/>
    <w:rsid w:val="00601776"/>
    <w:rsid w:val="006163A8"/>
    <w:rsid w:val="00627DD2"/>
    <w:rsid w:val="006343A1"/>
    <w:rsid w:val="006379AC"/>
    <w:rsid w:val="00640A20"/>
    <w:rsid w:val="00643576"/>
    <w:rsid w:val="00661E77"/>
    <w:rsid w:val="00666EBC"/>
    <w:rsid w:val="00671A6E"/>
    <w:rsid w:val="006863A9"/>
    <w:rsid w:val="006A162C"/>
    <w:rsid w:val="006B02A9"/>
    <w:rsid w:val="006B47E9"/>
    <w:rsid w:val="006D32BA"/>
    <w:rsid w:val="006E2473"/>
    <w:rsid w:val="006F6B29"/>
    <w:rsid w:val="00700039"/>
    <w:rsid w:val="00705821"/>
    <w:rsid w:val="00706B16"/>
    <w:rsid w:val="007345FD"/>
    <w:rsid w:val="00740A86"/>
    <w:rsid w:val="00753CBD"/>
    <w:rsid w:val="007626EB"/>
    <w:rsid w:val="00763645"/>
    <w:rsid w:val="00767BF7"/>
    <w:rsid w:val="00774E9D"/>
    <w:rsid w:val="00780583"/>
    <w:rsid w:val="00780A4A"/>
    <w:rsid w:val="007B209C"/>
    <w:rsid w:val="007D28BD"/>
    <w:rsid w:val="007E4AF0"/>
    <w:rsid w:val="007E6E62"/>
    <w:rsid w:val="00810E9A"/>
    <w:rsid w:val="00816112"/>
    <w:rsid w:val="008231EB"/>
    <w:rsid w:val="0083130C"/>
    <w:rsid w:val="00840228"/>
    <w:rsid w:val="00850865"/>
    <w:rsid w:val="00854E22"/>
    <w:rsid w:val="00856530"/>
    <w:rsid w:val="00884DBF"/>
    <w:rsid w:val="008A059A"/>
    <w:rsid w:val="008C3E9D"/>
    <w:rsid w:val="008C56EF"/>
    <w:rsid w:val="008D15A5"/>
    <w:rsid w:val="008E63D8"/>
    <w:rsid w:val="008F34DB"/>
    <w:rsid w:val="008F4C14"/>
    <w:rsid w:val="008F5A09"/>
    <w:rsid w:val="009009D6"/>
    <w:rsid w:val="00910B1B"/>
    <w:rsid w:val="009214C4"/>
    <w:rsid w:val="00945B5B"/>
    <w:rsid w:val="0095298E"/>
    <w:rsid w:val="00952C01"/>
    <w:rsid w:val="00971952"/>
    <w:rsid w:val="009764E8"/>
    <w:rsid w:val="00977C99"/>
    <w:rsid w:val="009822CD"/>
    <w:rsid w:val="00983371"/>
    <w:rsid w:val="00995C55"/>
    <w:rsid w:val="00996029"/>
    <w:rsid w:val="009971E8"/>
    <w:rsid w:val="009A65B0"/>
    <w:rsid w:val="009A69F0"/>
    <w:rsid w:val="009B015D"/>
    <w:rsid w:val="009C2A1A"/>
    <w:rsid w:val="009C3527"/>
    <w:rsid w:val="009C40DB"/>
    <w:rsid w:val="009D18D2"/>
    <w:rsid w:val="009D23ED"/>
    <w:rsid w:val="009D3406"/>
    <w:rsid w:val="009D5749"/>
    <w:rsid w:val="009F1FEE"/>
    <w:rsid w:val="00A11CDD"/>
    <w:rsid w:val="00A26CC1"/>
    <w:rsid w:val="00A31ABA"/>
    <w:rsid w:val="00A3359B"/>
    <w:rsid w:val="00A347F2"/>
    <w:rsid w:val="00A37538"/>
    <w:rsid w:val="00A430B6"/>
    <w:rsid w:val="00A50F19"/>
    <w:rsid w:val="00A52BA3"/>
    <w:rsid w:val="00A60E39"/>
    <w:rsid w:val="00A61F79"/>
    <w:rsid w:val="00A6760A"/>
    <w:rsid w:val="00A76639"/>
    <w:rsid w:val="00A92795"/>
    <w:rsid w:val="00A95ECE"/>
    <w:rsid w:val="00AA3C39"/>
    <w:rsid w:val="00AA794F"/>
    <w:rsid w:val="00AC0469"/>
    <w:rsid w:val="00AC4EB3"/>
    <w:rsid w:val="00AE5C0E"/>
    <w:rsid w:val="00B104D4"/>
    <w:rsid w:val="00B10A9F"/>
    <w:rsid w:val="00B27045"/>
    <w:rsid w:val="00B45594"/>
    <w:rsid w:val="00B53363"/>
    <w:rsid w:val="00B62038"/>
    <w:rsid w:val="00B66F56"/>
    <w:rsid w:val="00B67477"/>
    <w:rsid w:val="00B844B3"/>
    <w:rsid w:val="00B92C00"/>
    <w:rsid w:val="00B9323A"/>
    <w:rsid w:val="00BA59B8"/>
    <w:rsid w:val="00BB4506"/>
    <w:rsid w:val="00BF0178"/>
    <w:rsid w:val="00BF7FF7"/>
    <w:rsid w:val="00C15A57"/>
    <w:rsid w:val="00C16D5A"/>
    <w:rsid w:val="00C322AC"/>
    <w:rsid w:val="00C323FB"/>
    <w:rsid w:val="00C32BAD"/>
    <w:rsid w:val="00C476E8"/>
    <w:rsid w:val="00C95201"/>
    <w:rsid w:val="00C97F37"/>
    <w:rsid w:val="00CA1550"/>
    <w:rsid w:val="00CA273C"/>
    <w:rsid w:val="00CB1519"/>
    <w:rsid w:val="00CC15B7"/>
    <w:rsid w:val="00CD1B51"/>
    <w:rsid w:val="00CD32F7"/>
    <w:rsid w:val="00CD33A5"/>
    <w:rsid w:val="00CD6A23"/>
    <w:rsid w:val="00CE02AA"/>
    <w:rsid w:val="00D1554B"/>
    <w:rsid w:val="00D15A3F"/>
    <w:rsid w:val="00D22268"/>
    <w:rsid w:val="00D323F9"/>
    <w:rsid w:val="00D3390F"/>
    <w:rsid w:val="00D3537D"/>
    <w:rsid w:val="00D36021"/>
    <w:rsid w:val="00D4696C"/>
    <w:rsid w:val="00D47CBD"/>
    <w:rsid w:val="00D7192C"/>
    <w:rsid w:val="00D90EBC"/>
    <w:rsid w:val="00D93987"/>
    <w:rsid w:val="00D94BF3"/>
    <w:rsid w:val="00D9618F"/>
    <w:rsid w:val="00DA3E6D"/>
    <w:rsid w:val="00DA5A71"/>
    <w:rsid w:val="00DD6D7A"/>
    <w:rsid w:val="00DF70F5"/>
    <w:rsid w:val="00E12EEB"/>
    <w:rsid w:val="00E26758"/>
    <w:rsid w:val="00E46A08"/>
    <w:rsid w:val="00E60BC9"/>
    <w:rsid w:val="00E62426"/>
    <w:rsid w:val="00E713F2"/>
    <w:rsid w:val="00E73613"/>
    <w:rsid w:val="00E829B8"/>
    <w:rsid w:val="00E949BC"/>
    <w:rsid w:val="00EA6A0A"/>
    <w:rsid w:val="00EA6A3A"/>
    <w:rsid w:val="00EB1F21"/>
    <w:rsid w:val="00EC630B"/>
    <w:rsid w:val="00ED6E78"/>
    <w:rsid w:val="00F01574"/>
    <w:rsid w:val="00F10B72"/>
    <w:rsid w:val="00F2417D"/>
    <w:rsid w:val="00F36B05"/>
    <w:rsid w:val="00F36D71"/>
    <w:rsid w:val="00F43CF9"/>
    <w:rsid w:val="00F4569B"/>
    <w:rsid w:val="00F51A16"/>
    <w:rsid w:val="00F61047"/>
    <w:rsid w:val="00F64AE9"/>
    <w:rsid w:val="00F673B3"/>
    <w:rsid w:val="00F71002"/>
    <w:rsid w:val="00F72C96"/>
    <w:rsid w:val="00F76042"/>
    <w:rsid w:val="00F76A1E"/>
    <w:rsid w:val="00F824DB"/>
    <w:rsid w:val="00F85563"/>
    <w:rsid w:val="00F85A04"/>
    <w:rsid w:val="00FA558B"/>
    <w:rsid w:val="00FB74C1"/>
    <w:rsid w:val="00FC52AF"/>
    <w:rsid w:val="00FC5786"/>
    <w:rsid w:val="00FD044F"/>
    <w:rsid w:val="00FE03F9"/>
    <w:rsid w:val="00FE0FB0"/>
    <w:rsid w:val="00FE3D34"/>
    <w:rsid w:val="00FF00A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9972CC"/>
  <w15:docId w15:val="{47D9B32D-3AF4-4955-A9DC-A3E6D7B25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0836"/>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450836"/>
    <w:rPr>
      <w:rFonts w:cs="Times New Roman"/>
      <w:u w:val="single"/>
    </w:rPr>
  </w:style>
  <w:style w:type="paragraph" w:customStyle="1" w:styleId="ZAHLAVI">
    <w:name w:val="ZAHLAVI"/>
    <w:uiPriority w:val="99"/>
    <w:rsid w:val="00450836"/>
    <w:rPr>
      <w:rFonts w:ascii="Helvetica" w:eastAsia="Arial Unicode MS" w:hAnsi="Arial Unicode MS" w:cs="Arial Unicode MS"/>
      <w:color w:val="000000"/>
    </w:rPr>
  </w:style>
  <w:style w:type="character" w:customStyle="1" w:styleId="Link">
    <w:name w:val="Link"/>
    <w:uiPriority w:val="99"/>
    <w:rsid w:val="00450836"/>
    <w:rPr>
      <w:u w:val="single"/>
    </w:rPr>
  </w:style>
  <w:style w:type="character" w:customStyle="1" w:styleId="Hyperlink0">
    <w:name w:val="Hyperlink.0"/>
    <w:uiPriority w:val="99"/>
    <w:rsid w:val="00450836"/>
    <w:rPr>
      <w:u w:val="none"/>
    </w:rPr>
  </w:style>
  <w:style w:type="paragraph" w:customStyle="1" w:styleId="HeaderFooter">
    <w:name w:val="Header &amp; Footer"/>
    <w:uiPriority w:val="99"/>
    <w:rsid w:val="00450836"/>
    <w:pPr>
      <w:tabs>
        <w:tab w:val="right" w:pos="9020"/>
      </w:tabs>
    </w:pPr>
    <w:rPr>
      <w:rFonts w:ascii="Helvetica" w:eastAsia="Arial Unicode MS" w:hAnsi="Arial Unicode MS" w:cs="Arial Unicode MS"/>
      <w:color w:val="000000"/>
      <w:sz w:val="24"/>
      <w:szCs w:val="24"/>
    </w:rPr>
  </w:style>
  <w:style w:type="character" w:customStyle="1" w:styleId="Hyperlink1">
    <w:name w:val="Hyperlink.1"/>
    <w:uiPriority w:val="99"/>
    <w:rsid w:val="00450836"/>
    <w:rPr>
      <w:kern w:val="0"/>
      <w:u w:val="single"/>
    </w:rPr>
  </w:style>
  <w:style w:type="paragraph" w:customStyle="1" w:styleId="TEXT">
    <w:name w:val="TEXT"/>
    <w:uiPriority w:val="99"/>
    <w:rsid w:val="00450836"/>
    <w:pPr>
      <w:spacing w:before="100"/>
      <w:jc w:val="both"/>
    </w:pPr>
    <w:rPr>
      <w:rFonts w:ascii="Agipo Regular" w:eastAsia="Arial Unicode MS" w:hAnsi="Arial Unicode MS" w:cs="Arial Unicode MS"/>
      <w:color w:val="000000"/>
      <w:sz w:val="20"/>
      <w:szCs w:val="20"/>
      <w:u w:color="000000"/>
    </w:rPr>
  </w:style>
  <w:style w:type="paragraph" w:customStyle="1" w:styleId="NAZEVVYSTAVY">
    <w:name w:val="NAZEV VYSTAVY"/>
    <w:uiPriority w:val="99"/>
    <w:rsid w:val="00450836"/>
    <w:rPr>
      <w:rFonts w:ascii="Agipo Regular" w:eastAsia="Arial Unicode MS" w:hAnsi="Arial Unicode MS" w:cs="Arial Unicode MS"/>
      <w:color w:val="000000"/>
      <w:kern w:val="28"/>
      <w:sz w:val="24"/>
      <w:szCs w:val="24"/>
      <w:u w:color="000000"/>
    </w:rPr>
  </w:style>
  <w:style w:type="paragraph" w:customStyle="1" w:styleId="Normln1">
    <w:name w:val="Normální1"/>
    <w:uiPriority w:val="99"/>
    <w:rsid w:val="00450836"/>
    <w:rPr>
      <w:rFonts w:ascii="Agipo Regular" w:eastAsia="Arial Unicode MS" w:hAnsi="Arial Unicode MS" w:cs="Arial Unicode MS"/>
      <w:color w:val="000000"/>
      <w:kern w:val="28"/>
      <w:sz w:val="24"/>
      <w:szCs w:val="24"/>
      <w:u w:color="000000"/>
    </w:rPr>
  </w:style>
  <w:style w:type="paragraph" w:styleId="Bezmezer">
    <w:name w:val="No Spacing"/>
    <w:autoRedefine/>
    <w:uiPriority w:val="99"/>
    <w:qFormat/>
    <w:rsid w:val="004506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Pr>
      <w:rFonts w:ascii="Agipo" w:eastAsia="Arial Unicode MS" w:hAnsi="Agipo" w:cs="Arial Unicode MS"/>
      <w:b/>
      <w:kern w:val="28"/>
      <w:sz w:val="28"/>
      <w:szCs w:val="24"/>
      <w:u w:color="000000"/>
    </w:rPr>
  </w:style>
  <w:style w:type="paragraph" w:styleId="Zhlav">
    <w:name w:val="header"/>
    <w:basedOn w:val="Normln"/>
    <w:link w:val="ZhlavChar"/>
    <w:uiPriority w:val="99"/>
    <w:locked/>
    <w:rsid w:val="0039106D"/>
    <w:pPr>
      <w:tabs>
        <w:tab w:val="center" w:pos="4536"/>
        <w:tab w:val="right" w:pos="9072"/>
      </w:tabs>
    </w:pPr>
  </w:style>
  <w:style w:type="character" w:customStyle="1" w:styleId="ZhlavChar">
    <w:name w:val="Záhlaví Char"/>
    <w:basedOn w:val="Standardnpsmoodstavce"/>
    <w:link w:val="Zhlav"/>
    <w:uiPriority w:val="99"/>
    <w:locked/>
    <w:rsid w:val="0039106D"/>
    <w:rPr>
      <w:sz w:val="24"/>
      <w:lang w:val="en-US" w:eastAsia="en-US"/>
    </w:rPr>
  </w:style>
  <w:style w:type="paragraph" w:styleId="Zpat">
    <w:name w:val="footer"/>
    <w:basedOn w:val="Normln"/>
    <w:link w:val="ZpatChar"/>
    <w:uiPriority w:val="99"/>
    <w:locked/>
    <w:rsid w:val="0039106D"/>
    <w:pPr>
      <w:tabs>
        <w:tab w:val="center" w:pos="4536"/>
        <w:tab w:val="right" w:pos="9072"/>
      </w:tabs>
    </w:pPr>
  </w:style>
  <w:style w:type="character" w:customStyle="1" w:styleId="ZpatChar">
    <w:name w:val="Zápatí Char"/>
    <w:basedOn w:val="Standardnpsmoodstavce"/>
    <w:link w:val="Zpat"/>
    <w:uiPriority w:val="99"/>
    <w:locked/>
    <w:rsid w:val="0039106D"/>
    <w:rPr>
      <w:sz w:val="24"/>
      <w:lang w:val="en-US" w:eastAsia="en-US"/>
    </w:rPr>
  </w:style>
  <w:style w:type="paragraph" w:customStyle="1" w:styleId="BodyA">
    <w:name w:val="Body A"/>
    <w:uiPriority w:val="99"/>
    <w:rsid w:val="00DA3E6D"/>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u w:color="000000"/>
    </w:rPr>
  </w:style>
  <w:style w:type="paragraph" w:customStyle="1" w:styleId="Default">
    <w:name w:val="Default"/>
    <w:uiPriority w:val="99"/>
    <w:rsid w:val="00DA3E6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u w:color="000000"/>
    </w:rPr>
  </w:style>
  <w:style w:type="paragraph" w:customStyle="1" w:styleId="BodyAA">
    <w:name w:val="Body A A"/>
    <w:uiPriority w:val="99"/>
    <w:rsid w:val="00DA3E6D"/>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u w:color="000000"/>
      <w:lang w:val="pt-PT"/>
    </w:rPr>
  </w:style>
  <w:style w:type="paragraph" w:styleId="Textbubliny">
    <w:name w:val="Balloon Text"/>
    <w:basedOn w:val="Normln"/>
    <w:link w:val="TextbublinyChar"/>
    <w:uiPriority w:val="99"/>
    <w:locked/>
    <w:rsid w:val="00DA3E6D"/>
    <w:rPr>
      <w:rFonts w:ascii="Segoe UI" w:hAnsi="Segoe UI"/>
      <w:sz w:val="18"/>
      <w:szCs w:val="18"/>
    </w:rPr>
  </w:style>
  <w:style w:type="character" w:customStyle="1" w:styleId="TextbublinyChar">
    <w:name w:val="Text bubliny Char"/>
    <w:basedOn w:val="Standardnpsmoodstavce"/>
    <w:link w:val="Textbubliny"/>
    <w:uiPriority w:val="99"/>
    <w:locked/>
    <w:rsid w:val="00DA3E6D"/>
    <w:rPr>
      <w:rFonts w:ascii="Segoe UI" w:hAnsi="Segoe UI"/>
      <w:sz w:val="18"/>
      <w:lang w:val="en-US" w:eastAsia="en-US"/>
    </w:rPr>
  </w:style>
  <w:style w:type="paragraph" w:styleId="FormtovanvHTML">
    <w:name w:val="HTML Preformatted"/>
    <w:basedOn w:val="Normln"/>
    <w:link w:val="FormtovanvHTMLChar"/>
    <w:uiPriority w:val="99"/>
    <w:locked/>
    <w:rsid w:val="00F82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cs-CZ" w:eastAsia="cs-CZ"/>
    </w:rPr>
  </w:style>
  <w:style w:type="character" w:customStyle="1" w:styleId="FormtovanvHTMLChar">
    <w:name w:val="Formátovaný v HTML Char"/>
    <w:basedOn w:val="Standardnpsmoodstavce"/>
    <w:link w:val="FormtovanvHTML"/>
    <w:uiPriority w:val="99"/>
    <w:locked/>
    <w:rsid w:val="00F824DB"/>
    <w:rPr>
      <w:rFonts w:ascii="Courier New" w:hAnsi="Courier New"/>
    </w:rPr>
  </w:style>
  <w:style w:type="character" w:customStyle="1" w:styleId="bumpedfont15">
    <w:name w:val="bumpedfont15"/>
    <w:uiPriority w:val="99"/>
    <w:rsid w:val="008C56EF"/>
  </w:style>
  <w:style w:type="character" w:styleId="Odkaznakoment">
    <w:name w:val="annotation reference"/>
    <w:basedOn w:val="Standardnpsmoodstavce"/>
    <w:uiPriority w:val="99"/>
    <w:semiHidden/>
    <w:unhideWhenUsed/>
    <w:locked/>
    <w:rsid w:val="000202BF"/>
    <w:rPr>
      <w:sz w:val="18"/>
      <w:szCs w:val="18"/>
    </w:rPr>
  </w:style>
  <w:style w:type="paragraph" w:styleId="Textkomente">
    <w:name w:val="annotation text"/>
    <w:basedOn w:val="Normln"/>
    <w:link w:val="TextkomenteChar"/>
    <w:uiPriority w:val="99"/>
    <w:semiHidden/>
    <w:unhideWhenUsed/>
    <w:locked/>
    <w:rsid w:val="000202BF"/>
  </w:style>
  <w:style w:type="character" w:customStyle="1" w:styleId="TextkomenteChar">
    <w:name w:val="Text komentáře Char"/>
    <w:basedOn w:val="Standardnpsmoodstavce"/>
    <w:link w:val="Textkomente"/>
    <w:uiPriority w:val="99"/>
    <w:semiHidden/>
    <w:rsid w:val="000202BF"/>
    <w:rPr>
      <w:sz w:val="24"/>
      <w:szCs w:val="24"/>
      <w:lang w:val="en-US" w:eastAsia="en-US"/>
    </w:rPr>
  </w:style>
  <w:style w:type="paragraph" w:styleId="Pedmtkomente">
    <w:name w:val="annotation subject"/>
    <w:basedOn w:val="Textkomente"/>
    <w:next w:val="Textkomente"/>
    <w:link w:val="PedmtkomenteChar"/>
    <w:uiPriority w:val="99"/>
    <w:semiHidden/>
    <w:unhideWhenUsed/>
    <w:locked/>
    <w:rsid w:val="000202BF"/>
    <w:rPr>
      <w:b/>
      <w:bCs/>
      <w:sz w:val="20"/>
      <w:szCs w:val="20"/>
    </w:rPr>
  </w:style>
  <w:style w:type="character" w:customStyle="1" w:styleId="PedmtkomenteChar">
    <w:name w:val="Předmět komentáře Char"/>
    <w:basedOn w:val="TextkomenteChar"/>
    <w:link w:val="Pedmtkomente"/>
    <w:uiPriority w:val="99"/>
    <w:semiHidden/>
    <w:rsid w:val="000202BF"/>
    <w:rPr>
      <w:b/>
      <w:bCs/>
      <w:sz w:val="20"/>
      <w:szCs w:val="20"/>
      <w:lang w:val="en-US" w:eastAsia="en-US"/>
    </w:rPr>
  </w:style>
  <w:style w:type="paragraph" w:styleId="Normlnweb">
    <w:name w:val="Normal (Web)"/>
    <w:basedOn w:val="Normln"/>
    <w:uiPriority w:val="99"/>
    <w:unhideWhenUsed/>
    <w:locked/>
    <w:rsid w:val="00A50F19"/>
    <w:pPr>
      <w:spacing w:before="100" w:beforeAutospacing="1" w:after="100" w:afterAutospacing="1"/>
    </w:pPr>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514180">
      <w:marLeft w:val="0"/>
      <w:marRight w:val="0"/>
      <w:marTop w:val="0"/>
      <w:marBottom w:val="0"/>
      <w:divBdr>
        <w:top w:val="none" w:sz="0" w:space="0" w:color="auto"/>
        <w:left w:val="none" w:sz="0" w:space="0" w:color="auto"/>
        <w:bottom w:val="none" w:sz="0" w:space="0" w:color="auto"/>
        <w:right w:val="none" w:sz="0" w:space="0" w:color="auto"/>
      </w:divBdr>
    </w:div>
    <w:div w:id="288514181">
      <w:marLeft w:val="0"/>
      <w:marRight w:val="0"/>
      <w:marTop w:val="0"/>
      <w:marBottom w:val="0"/>
      <w:divBdr>
        <w:top w:val="none" w:sz="0" w:space="0" w:color="auto"/>
        <w:left w:val="none" w:sz="0" w:space="0" w:color="auto"/>
        <w:bottom w:val="none" w:sz="0" w:space="0" w:color="auto"/>
        <w:right w:val="none" w:sz="0" w:space="0" w:color="auto"/>
      </w:divBdr>
    </w:div>
    <w:div w:id="288514182">
      <w:marLeft w:val="0"/>
      <w:marRight w:val="0"/>
      <w:marTop w:val="0"/>
      <w:marBottom w:val="0"/>
      <w:divBdr>
        <w:top w:val="none" w:sz="0" w:space="0" w:color="auto"/>
        <w:left w:val="none" w:sz="0" w:space="0" w:color="auto"/>
        <w:bottom w:val="none" w:sz="0" w:space="0" w:color="auto"/>
        <w:right w:val="none" w:sz="0" w:space="0" w:color="auto"/>
      </w:divBdr>
    </w:div>
    <w:div w:id="288514183">
      <w:marLeft w:val="0"/>
      <w:marRight w:val="0"/>
      <w:marTop w:val="0"/>
      <w:marBottom w:val="0"/>
      <w:divBdr>
        <w:top w:val="none" w:sz="0" w:space="0" w:color="auto"/>
        <w:left w:val="none" w:sz="0" w:space="0" w:color="auto"/>
        <w:bottom w:val="none" w:sz="0" w:space="0" w:color="auto"/>
        <w:right w:val="none" w:sz="0" w:space="0" w:color="auto"/>
      </w:divBdr>
      <w:divsChild>
        <w:div w:id="288514184">
          <w:marLeft w:val="0"/>
          <w:marRight w:val="0"/>
          <w:marTop w:val="0"/>
          <w:marBottom w:val="0"/>
          <w:divBdr>
            <w:top w:val="none" w:sz="0" w:space="0" w:color="auto"/>
            <w:left w:val="none" w:sz="0" w:space="0" w:color="auto"/>
            <w:bottom w:val="none" w:sz="0" w:space="0" w:color="auto"/>
            <w:right w:val="none" w:sz="0" w:space="0" w:color="auto"/>
          </w:divBdr>
        </w:div>
      </w:divsChild>
    </w:div>
    <w:div w:id="844830593">
      <w:bodyDiv w:val="1"/>
      <w:marLeft w:val="0"/>
      <w:marRight w:val="0"/>
      <w:marTop w:val="0"/>
      <w:marBottom w:val="0"/>
      <w:divBdr>
        <w:top w:val="none" w:sz="0" w:space="0" w:color="auto"/>
        <w:left w:val="none" w:sz="0" w:space="0" w:color="auto"/>
        <w:bottom w:val="none" w:sz="0" w:space="0" w:color="auto"/>
        <w:right w:val="none" w:sz="0" w:space="0" w:color="auto"/>
      </w:divBdr>
    </w:div>
    <w:div w:id="134120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estskezasahybrn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um-umeni.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692</Words>
  <Characters>4086</Characters>
  <Application>Microsoft Office Word</Application>
  <DocSecurity>0</DocSecurity>
  <Lines>34</Lines>
  <Paragraphs>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4769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 Umeníi PR</dc:creator>
  <cp:keywords/>
  <dc:description/>
  <cp:lastModifiedBy>Dum Umeníi PR</cp:lastModifiedBy>
  <cp:revision>3</cp:revision>
  <cp:lastPrinted>2017-07-25T13:38:00Z</cp:lastPrinted>
  <dcterms:created xsi:type="dcterms:W3CDTF">2017-09-19T08:10:00Z</dcterms:created>
  <dcterms:modified xsi:type="dcterms:W3CDTF">2017-09-20T08:32:00Z</dcterms:modified>
</cp:coreProperties>
</file>