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32" w:rsidRDefault="00D60D32" w:rsidP="003D7229">
      <w:pPr>
        <w:jc w:val="both"/>
        <w:rPr>
          <w:rFonts w:ascii="Agipo" w:hAnsi="Agipo"/>
          <w:b/>
          <w:color w:val="auto"/>
          <w:szCs w:val="22"/>
          <w:lang w:val="en-GB"/>
        </w:rPr>
      </w:pPr>
      <w:r w:rsidRPr="003D7229">
        <w:rPr>
          <w:rFonts w:ascii="Agipo" w:hAnsi="Agipo"/>
          <w:b/>
          <w:color w:val="auto"/>
          <w:szCs w:val="22"/>
          <w:lang w:val="en-GB"/>
        </w:rPr>
        <w:t xml:space="preserve">Marie </w:t>
      </w:r>
      <w:proofErr w:type="spellStart"/>
      <w:r w:rsidRPr="003D7229">
        <w:rPr>
          <w:rFonts w:ascii="Agipo" w:hAnsi="Agipo"/>
          <w:b/>
          <w:color w:val="auto"/>
          <w:szCs w:val="22"/>
          <w:lang w:val="en-GB"/>
        </w:rPr>
        <w:t>Štindlová</w:t>
      </w:r>
      <w:proofErr w:type="spellEnd"/>
    </w:p>
    <w:p w:rsidR="003D7229" w:rsidRDefault="003D7229" w:rsidP="003D7229">
      <w:pPr>
        <w:spacing w:after="120"/>
        <w:jc w:val="both"/>
        <w:rPr>
          <w:rFonts w:ascii="Agipo" w:hAnsi="Agipo"/>
          <w:b/>
          <w:color w:val="auto"/>
          <w:szCs w:val="22"/>
          <w:lang w:val="en-GB"/>
        </w:rPr>
      </w:pPr>
      <w:r>
        <w:rPr>
          <w:rFonts w:ascii="Agipo" w:hAnsi="Agipo"/>
          <w:b/>
          <w:color w:val="auto"/>
          <w:szCs w:val="22"/>
          <w:lang w:val="en-GB"/>
        </w:rPr>
        <w:t>A Ring in the Parking Lot</w:t>
      </w:r>
    </w:p>
    <w:p w:rsidR="003D7229" w:rsidRPr="003D7229" w:rsidRDefault="003D7229" w:rsidP="003D7229">
      <w:pPr>
        <w:spacing w:after="60"/>
        <w:jc w:val="both"/>
        <w:rPr>
          <w:rFonts w:ascii="Agipo" w:hAnsi="Agipo"/>
          <w:color w:val="auto"/>
          <w:sz w:val="22"/>
          <w:szCs w:val="22"/>
          <w:lang w:val="en-GB"/>
        </w:rPr>
      </w:pPr>
      <w:r w:rsidRPr="003D7229">
        <w:rPr>
          <w:rFonts w:ascii="Agipo" w:hAnsi="Agipo"/>
          <w:color w:val="auto"/>
          <w:sz w:val="22"/>
          <w:szCs w:val="22"/>
          <w:lang w:val="en-GB"/>
        </w:rPr>
        <w:t>10 January – 18 February, 2018</w:t>
      </w:r>
    </w:p>
    <w:p w:rsidR="003D7229" w:rsidRPr="003D7229" w:rsidRDefault="003D7229" w:rsidP="003D7229">
      <w:pPr>
        <w:spacing w:after="60"/>
        <w:jc w:val="both"/>
        <w:rPr>
          <w:rFonts w:ascii="Agipo" w:hAnsi="Agipo"/>
          <w:color w:val="auto"/>
          <w:sz w:val="22"/>
          <w:szCs w:val="22"/>
          <w:lang w:val="en-GB"/>
        </w:rPr>
      </w:pPr>
      <w:r w:rsidRPr="003D7229">
        <w:rPr>
          <w:rFonts w:ascii="Agipo" w:hAnsi="Agipo"/>
          <w:color w:val="auto"/>
          <w:sz w:val="22"/>
          <w:szCs w:val="22"/>
          <w:lang w:val="en-GB"/>
        </w:rPr>
        <w:t xml:space="preserve">Opening on 9 January, 2018 at 6 pm </w:t>
      </w:r>
    </w:p>
    <w:p w:rsidR="003D7229" w:rsidRPr="003D7229" w:rsidRDefault="003D7229" w:rsidP="003D7229">
      <w:pPr>
        <w:spacing w:after="60"/>
        <w:jc w:val="both"/>
        <w:rPr>
          <w:rFonts w:ascii="Agipo" w:hAnsi="Agipo"/>
          <w:color w:val="auto"/>
          <w:sz w:val="22"/>
          <w:szCs w:val="22"/>
          <w:lang w:val="en-GB"/>
        </w:rPr>
      </w:pPr>
      <w:r w:rsidRPr="003D7229">
        <w:rPr>
          <w:rFonts w:ascii="Agipo" w:hAnsi="Agipo"/>
          <w:color w:val="auto"/>
          <w:sz w:val="22"/>
          <w:szCs w:val="22"/>
          <w:lang w:val="en-GB"/>
        </w:rPr>
        <w:t>G9</w:t>
      </w:r>
      <w:bookmarkStart w:id="0" w:name="GoBack"/>
      <w:bookmarkEnd w:id="0"/>
      <w:r w:rsidRPr="003D7229">
        <w:rPr>
          <w:rFonts w:ascii="Agipo" w:hAnsi="Agipo"/>
          <w:color w:val="auto"/>
          <w:sz w:val="22"/>
          <w:szCs w:val="22"/>
          <w:lang w:val="en-GB"/>
        </w:rPr>
        <w:t xml:space="preserve">9 Gallery, </w:t>
      </w:r>
      <w:proofErr w:type="gramStart"/>
      <w:r w:rsidRPr="003D7229">
        <w:rPr>
          <w:rFonts w:ascii="Agipo" w:hAnsi="Agipo"/>
          <w:color w:val="auto"/>
          <w:sz w:val="22"/>
          <w:szCs w:val="22"/>
          <w:lang w:val="en-GB"/>
        </w:rPr>
        <w:t>The</w:t>
      </w:r>
      <w:proofErr w:type="gramEnd"/>
      <w:r w:rsidRPr="003D7229">
        <w:rPr>
          <w:rFonts w:ascii="Agipo" w:hAnsi="Agipo"/>
          <w:color w:val="auto"/>
          <w:sz w:val="22"/>
          <w:szCs w:val="22"/>
          <w:lang w:val="en-GB"/>
        </w:rPr>
        <w:t xml:space="preserve"> House of the Lords of </w:t>
      </w:r>
      <w:proofErr w:type="spellStart"/>
      <w:r w:rsidRPr="003D7229">
        <w:rPr>
          <w:rFonts w:ascii="Agipo" w:hAnsi="Agipo"/>
          <w:color w:val="auto"/>
          <w:sz w:val="22"/>
          <w:szCs w:val="22"/>
          <w:lang w:val="en-GB"/>
        </w:rPr>
        <w:t>Kunštát</w:t>
      </w:r>
      <w:proofErr w:type="spellEnd"/>
      <w:r w:rsidRPr="003D7229">
        <w:rPr>
          <w:rFonts w:ascii="Agipo" w:hAnsi="Agipo"/>
          <w:color w:val="auto"/>
          <w:sz w:val="22"/>
          <w:szCs w:val="22"/>
          <w:lang w:val="en-GB"/>
        </w:rPr>
        <w:t xml:space="preserve">, </w:t>
      </w:r>
      <w:proofErr w:type="spellStart"/>
      <w:r w:rsidRPr="003D7229">
        <w:rPr>
          <w:rFonts w:ascii="Agipo" w:hAnsi="Agipo"/>
          <w:color w:val="auto"/>
          <w:sz w:val="22"/>
          <w:szCs w:val="22"/>
          <w:lang w:val="en-GB"/>
        </w:rPr>
        <w:t>Dominikánská</w:t>
      </w:r>
      <w:proofErr w:type="spellEnd"/>
      <w:r w:rsidRPr="003D7229">
        <w:rPr>
          <w:rFonts w:ascii="Agipo" w:hAnsi="Agipo"/>
          <w:color w:val="auto"/>
          <w:sz w:val="22"/>
          <w:szCs w:val="22"/>
          <w:lang w:val="en-GB"/>
        </w:rPr>
        <w:t xml:space="preserve"> 9, Brno</w:t>
      </w:r>
    </w:p>
    <w:p w:rsidR="003D7229" w:rsidRPr="003D7229" w:rsidRDefault="003D7229" w:rsidP="003D7229">
      <w:pPr>
        <w:spacing w:after="240"/>
        <w:jc w:val="both"/>
        <w:rPr>
          <w:rFonts w:ascii="Agipo" w:hAnsi="Agipo"/>
          <w:color w:val="auto"/>
          <w:sz w:val="22"/>
          <w:szCs w:val="22"/>
          <w:lang w:val="en-GB"/>
        </w:rPr>
      </w:pPr>
      <w:r w:rsidRPr="003D7229">
        <w:rPr>
          <w:rFonts w:ascii="Agipo" w:hAnsi="Agipo"/>
          <w:color w:val="auto"/>
          <w:sz w:val="22"/>
          <w:szCs w:val="22"/>
          <w:lang w:val="en-GB"/>
        </w:rPr>
        <w:t xml:space="preserve">Curator: Marta </w:t>
      </w:r>
      <w:proofErr w:type="spellStart"/>
      <w:r w:rsidRPr="003D7229">
        <w:rPr>
          <w:rFonts w:ascii="Agipo" w:hAnsi="Agipo"/>
          <w:color w:val="auto"/>
          <w:sz w:val="22"/>
          <w:szCs w:val="22"/>
          <w:lang w:val="en-GB"/>
        </w:rPr>
        <w:t>Fišerová</w:t>
      </w:r>
      <w:proofErr w:type="spellEnd"/>
      <w:r w:rsidRPr="003D7229">
        <w:rPr>
          <w:rFonts w:ascii="Agipo" w:hAnsi="Agipo"/>
          <w:color w:val="auto"/>
          <w:sz w:val="22"/>
          <w:szCs w:val="22"/>
          <w:lang w:val="en-GB"/>
        </w:rPr>
        <w:t xml:space="preserve"> </w:t>
      </w:r>
      <w:proofErr w:type="spellStart"/>
      <w:r w:rsidRPr="003D7229">
        <w:rPr>
          <w:rFonts w:ascii="Agipo" w:hAnsi="Agipo"/>
          <w:color w:val="auto"/>
          <w:sz w:val="22"/>
          <w:szCs w:val="22"/>
          <w:lang w:val="en-GB"/>
        </w:rPr>
        <w:t>Cwiklinski</w:t>
      </w:r>
      <w:proofErr w:type="spellEnd"/>
    </w:p>
    <w:p w:rsidR="00680D9A" w:rsidRPr="003D7229" w:rsidRDefault="00680D9A" w:rsidP="003D7229">
      <w:pPr>
        <w:spacing w:after="80"/>
        <w:jc w:val="both"/>
        <w:rPr>
          <w:rFonts w:ascii="Agipo" w:hAnsi="Agipo"/>
          <w:color w:val="auto"/>
          <w:sz w:val="22"/>
          <w:szCs w:val="22"/>
          <w:shd w:val="clear" w:color="auto" w:fill="FFFFFF"/>
          <w:lang w:val="en-GB"/>
        </w:rPr>
      </w:pPr>
      <w:r w:rsidRPr="003D7229">
        <w:rPr>
          <w:rFonts w:ascii="Agipo" w:hAnsi="Agipo"/>
          <w:color w:val="auto"/>
          <w:sz w:val="22"/>
          <w:szCs w:val="22"/>
          <w:shd w:val="clear" w:color="auto" w:fill="FFFFFF"/>
          <w:lang w:val="en-GB"/>
        </w:rPr>
        <w:t xml:space="preserve">Marie </w:t>
      </w:r>
      <w:proofErr w:type="spellStart"/>
      <w:r w:rsidRPr="003D7229">
        <w:rPr>
          <w:rFonts w:ascii="Agipo" w:hAnsi="Agipo"/>
          <w:color w:val="auto"/>
          <w:sz w:val="22"/>
          <w:szCs w:val="22"/>
          <w:shd w:val="clear" w:color="auto" w:fill="FFFFFF"/>
          <w:lang w:val="en-GB"/>
        </w:rPr>
        <w:t>Štindlová</w:t>
      </w:r>
      <w:proofErr w:type="spellEnd"/>
      <w:r w:rsidRPr="003D7229">
        <w:rPr>
          <w:rFonts w:ascii="Agipo" w:hAnsi="Agipo"/>
          <w:color w:val="auto"/>
          <w:sz w:val="22"/>
          <w:szCs w:val="22"/>
          <w:shd w:val="clear" w:color="auto" w:fill="FFFFFF"/>
          <w:lang w:val="en-GB"/>
        </w:rPr>
        <w:t xml:space="preserve"> was born in 1990 in Prague, where she currently also lives and works. She graduated from the Faculty of Fine Arts, Brno University of Technology. She is a member of the TMA group and, together with Dana </w:t>
      </w:r>
      <w:proofErr w:type="spellStart"/>
      <w:r w:rsidRPr="003D7229">
        <w:rPr>
          <w:rFonts w:ascii="Agipo" w:hAnsi="Agipo"/>
          <w:color w:val="auto"/>
          <w:sz w:val="22"/>
          <w:szCs w:val="22"/>
          <w:shd w:val="clear" w:color="auto" w:fill="FFFFFF"/>
          <w:lang w:val="en-GB"/>
        </w:rPr>
        <w:t>Balážová</w:t>
      </w:r>
      <w:proofErr w:type="spellEnd"/>
      <w:r w:rsidRPr="003D7229">
        <w:rPr>
          <w:rFonts w:ascii="Agipo" w:hAnsi="Agipo"/>
          <w:color w:val="auto"/>
          <w:sz w:val="22"/>
          <w:szCs w:val="22"/>
          <w:shd w:val="clear" w:color="auto" w:fill="FFFFFF"/>
          <w:lang w:val="en-GB"/>
        </w:rPr>
        <w:t xml:space="preserve"> and </w:t>
      </w:r>
      <w:proofErr w:type="spellStart"/>
      <w:r w:rsidRPr="003D7229">
        <w:rPr>
          <w:rFonts w:ascii="Agipo" w:hAnsi="Agipo"/>
          <w:color w:val="auto"/>
          <w:sz w:val="22"/>
          <w:szCs w:val="22"/>
          <w:shd w:val="clear" w:color="auto" w:fill="FFFFFF"/>
          <w:lang w:val="en-GB"/>
        </w:rPr>
        <w:t>Markéta</w:t>
      </w:r>
      <w:proofErr w:type="spellEnd"/>
      <w:r w:rsidRPr="003D7229">
        <w:rPr>
          <w:rFonts w:ascii="Agipo" w:hAnsi="Agipo"/>
          <w:color w:val="auto"/>
          <w:sz w:val="22"/>
          <w:szCs w:val="22"/>
          <w:shd w:val="clear" w:color="auto" w:fill="FFFFFF"/>
          <w:lang w:val="en-GB"/>
        </w:rPr>
        <w:t xml:space="preserve"> </w:t>
      </w:r>
      <w:proofErr w:type="spellStart"/>
      <w:r w:rsidRPr="003D7229">
        <w:rPr>
          <w:rFonts w:ascii="Agipo" w:hAnsi="Agipo"/>
          <w:color w:val="auto"/>
          <w:sz w:val="22"/>
          <w:szCs w:val="22"/>
          <w:shd w:val="clear" w:color="auto" w:fill="FFFFFF"/>
          <w:lang w:val="en-GB"/>
        </w:rPr>
        <w:t>Filipová</w:t>
      </w:r>
      <w:proofErr w:type="spellEnd"/>
      <w:r w:rsidRPr="003D7229">
        <w:rPr>
          <w:rFonts w:ascii="Agipo" w:hAnsi="Agipo"/>
          <w:color w:val="auto"/>
          <w:sz w:val="22"/>
          <w:szCs w:val="22"/>
          <w:shd w:val="clear" w:color="auto" w:fill="FFFFFF"/>
          <w:lang w:val="en-GB"/>
        </w:rPr>
        <w:t xml:space="preserve">, she is involved in collective painting of frescoes. Since 2014 she has been assistant curator at the </w:t>
      </w:r>
      <w:proofErr w:type="spellStart"/>
      <w:r w:rsidRPr="003D7229">
        <w:rPr>
          <w:rFonts w:ascii="Agipo" w:hAnsi="Agipo"/>
          <w:color w:val="auto"/>
          <w:sz w:val="22"/>
          <w:szCs w:val="22"/>
          <w:shd w:val="clear" w:color="auto" w:fill="FFFFFF"/>
          <w:lang w:val="en-GB"/>
        </w:rPr>
        <w:t>Fotograf</w:t>
      </w:r>
      <w:proofErr w:type="spellEnd"/>
      <w:r w:rsidRPr="003D7229">
        <w:rPr>
          <w:rFonts w:ascii="Agipo" w:hAnsi="Agipo"/>
          <w:color w:val="auto"/>
          <w:sz w:val="22"/>
          <w:szCs w:val="22"/>
          <w:shd w:val="clear" w:color="auto" w:fill="FFFFFF"/>
          <w:lang w:val="en-GB"/>
        </w:rPr>
        <w:t xml:space="preserve"> Gallery.</w:t>
      </w:r>
    </w:p>
    <w:p w:rsidR="00680D9A" w:rsidRPr="003D7229" w:rsidRDefault="00D60D32" w:rsidP="003D7229">
      <w:pPr>
        <w:spacing w:after="80"/>
        <w:jc w:val="both"/>
        <w:rPr>
          <w:rFonts w:ascii="Agipo" w:hAnsi="Agipo"/>
          <w:color w:val="auto"/>
          <w:sz w:val="22"/>
          <w:szCs w:val="22"/>
          <w:shd w:val="clear" w:color="auto" w:fill="FFFFFF"/>
          <w:lang w:val="en-GB"/>
        </w:rPr>
      </w:pPr>
      <w:r w:rsidRPr="003D7229">
        <w:rPr>
          <w:rFonts w:ascii="Agipo" w:hAnsi="Agipo"/>
          <w:color w:val="auto"/>
          <w:sz w:val="22"/>
          <w:szCs w:val="22"/>
          <w:shd w:val="clear" w:color="auto" w:fill="FFFFFF"/>
          <w:lang w:val="en-GB"/>
        </w:rPr>
        <w:t xml:space="preserve">Marie </w:t>
      </w:r>
      <w:proofErr w:type="spellStart"/>
      <w:r w:rsidRPr="003D7229">
        <w:rPr>
          <w:rFonts w:ascii="Agipo" w:hAnsi="Agipo"/>
          <w:color w:val="auto"/>
          <w:sz w:val="22"/>
          <w:szCs w:val="22"/>
          <w:shd w:val="clear" w:color="auto" w:fill="FFFFFF"/>
          <w:lang w:val="en-GB"/>
        </w:rPr>
        <w:t>Štindlová</w:t>
      </w:r>
      <w:proofErr w:type="spellEnd"/>
      <w:r w:rsidRPr="003D7229">
        <w:rPr>
          <w:rFonts w:ascii="Agipo" w:hAnsi="Agipo"/>
          <w:color w:val="auto"/>
          <w:sz w:val="22"/>
          <w:szCs w:val="22"/>
          <w:shd w:val="clear" w:color="auto" w:fill="FFFFFF"/>
          <w:lang w:val="en-GB"/>
        </w:rPr>
        <w:t xml:space="preserve"> </w:t>
      </w:r>
      <w:r w:rsidR="00680D9A" w:rsidRPr="003D7229">
        <w:rPr>
          <w:rFonts w:ascii="Agipo" w:hAnsi="Agipo"/>
          <w:color w:val="auto"/>
          <w:sz w:val="22"/>
          <w:szCs w:val="22"/>
          <w:shd w:val="clear" w:color="auto" w:fill="FFFFFF"/>
          <w:lang w:val="en-GB"/>
        </w:rPr>
        <w:t xml:space="preserve">was selected in cooperation with the Faculty of Fine Arts, Brno University of Technology for the so-called “Successful Graduate Studio”. She has been in residency at the House of Arts since the beginning of September 2017. </w:t>
      </w:r>
    </w:p>
    <w:p w:rsidR="00D60D32" w:rsidRPr="003D7229" w:rsidRDefault="00680D9A" w:rsidP="003D7229">
      <w:pPr>
        <w:spacing w:after="80"/>
        <w:jc w:val="both"/>
        <w:rPr>
          <w:rFonts w:ascii="Agipo" w:hAnsi="Agipo"/>
          <w:color w:val="auto"/>
          <w:sz w:val="22"/>
          <w:szCs w:val="22"/>
          <w:lang w:val="en-GB"/>
        </w:rPr>
      </w:pPr>
      <w:r w:rsidRPr="003D7229">
        <w:rPr>
          <w:rFonts w:ascii="Agipo" w:hAnsi="Agipo"/>
          <w:color w:val="auto"/>
          <w:sz w:val="22"/>
          <w:szCs w:val="22"/>
          <w:lang w:val="en-GB"/>
        </w:rPr>
        <w:t xml:space="preserve">The purpose of the </w:t>
      </w:r>
      <w:r w:rsidRPr="003D7229">
        <w:rPr>
          <w:rFonts w:ascii="Agipo" w:hAnsi="Agipo"/>
          <w:color w:val="auto"/>
          <w:sz w:val="22"/>
          <w:szCs w:val="22"/>
          <w:shd w:val="clear" w:color="auto" w:fill="FFFFFF"/>
          <w:lang w:val="en-GB"/>
        </w:rPr>
        <w:t xml:space="preserve">Successful Graduate Studio is to support artists at the very beginning of their careers. After their graduation at the Faculty of Fine Arts, Brno University of Technology they obtain a studio, a residential apartment and a scholarship – all this for a period of six months. In the second half of their residency, an exhibition of the artists’ work is organised, aimed at facilitating their </w:t>
      </w:r>
      <w:r w:rsidR="000F78FC" w:rsidRPr="003D7229">
        <w:rPr>
          <w:rFonts w:ascii="Agipo" w:hAnsi="Agipo"/>
          <w:color w:val="auto"/>
          <w:sz w:val="22"/>
          <w:szCs w:val="22"/>
          <w:shd w:val="clear" w:color="auto" w:fill="FFFFFF"/>
          <w:lang w:val="en-GB"/>
        </w:rPr>
        <w:t xml:space="preserve">entry to the art scene. </w:t>
      </w:r>
    </w:p>
    <w:p w:rsidR="000F78FC" w:rsidRPr="003D7229" w:rsidRDefault="000F78FC" w:rsidP="003D72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autoSpaceDE w:val="0"/>
        <w:spacing w:after="80"/>
        <w:jc w:val="both"/>
        <w:rPr>
          <w:rFonts w:ascii="Agipo" w:hAnsi="Agipo"/>
          <w:color w:val="auto"/>
          <w:sz w:val="22"/>
          <w:szCs w:val="22"/>
          <w:lang w:val="en-GB"/>
        </w:rPr>
      </w:pPr>
      <w:r w:rsidRPr="003D7229">
        <w:rPr>
          <w:rFonts w:ascii="Agipo" w:hAnsi="Agipo"/>
          <w:color w:val="auto"/>
          <w:sz w:val="22"/>
          <w:szCs w:val="22"/>
          <w:lang w:val="en-GB"/>
        </w:rPr>
        <w:t xml:space="preserve">The exhibition of Marie </w:t>
      </w:r>
      <w:proofErr w:type="spellStart"/>
      <w:r w:rsidRPr="003D7229">
        <w:rPr>
          <w:rFonts w:ascii="Agipo" w:hAnsi="Agipo"/>
          <w:color w:val="auto"/>
          <w:sz w:val="22"/>
          <w:szCs w:val="22"/>
          <w:lang w:val="en-GB"/>
        </w:rPr>
        <w:t>Štindlová</w:t>
      </w:r>
      <w:proofErr w:type="spellEnd"/>
      <w:r w:rsidRPr="003D7229">
        <w:rPr>
          <w:rFonts w:ascii="Agipo" w:hAnsi="Agipo"/>
          <w:color w:val="auto"/>
          <w:sz w:val="22"/>
          <w:szCs w:val="22"/>
          <w:lang w:val="en-GB"/>
        </w:rPr>
        <w:t xml:space="preserve"> is based on her long-standing interest in creating texts and the possibilities of their use in combination with artistic installations. This time, the artist has chosen to place the text in the exhibition format by means of drawings on large-scale canvases that she uses to section the space. Repeating objects in the drawings – spheres, cones, tubes – take us from the real world to a dreamlike, mysterious atmosphere of calmness and immobility. Unreal and oneiric objects floating above e.g. a frozen ocean invite the visitor to enter the “scene” of the exhibition, to get lost and wander through three-dimensional metaphysical space.</w:t>
      </w:r>
    </w:p>
    <w:p w:rsidR="000F78FC" w:rsidRPr="003D7229" w:rsidRDefault="000F78FC" w:rsidP="003D7229">
      <w:pPr>
        <w:spacing w:after="240"/>
        <w:jc w:val="both"/>
        <w:rPr>
          <w:rFonts w:ascii="Agipo" w:hAnsi="Agipo"/>
          <w:color w:val="auto"/>
          <w:sz w:val="22"/>
          <w:szCs w:val="22"/>
          <w:shd w:val="clear" w:color="auto" w:fill="FFFFFF"/>
          <w:lang w:val="en-GB"/>
        </w:rPr>
      </w:pPr>
      <w:r w:rsidRPr="003D7229">
        <w:rPr>
          <w:rFonts w:ascii="Agipo" w:hAnsi="Agipo"/>
          <w:color w:val="auto"/>
          <w:sz w:val="22"/>
          <w:szCs w:val="22"/>
          <w:shd w:val="clear" w:color="auto" w:fill="FFFFFF"/>
          <w:lang w:val="en-GB"/>
        </w:rPr>
        <w:t xml:space="preserve">The artist’s residency is realised with financial support of the Czech Ministry of Culture. </w:t>
      </w:r>
    </w:p>
    <w:p w:rsidR="00D60D32" w:rsidRPr="003D7229" w:rsidRDefault="00D60D32" w:rsidP="003D7229">
      <w:pPr>
        <w:pStyle w:val="Standard"/>
        <w:spacing w:after="120" w:line="240" w:lineRule="auto"/>
        <w:jc w:val="both"/>
        <w:rPr>
          <w:rFonts w:ascii="Agipo" w:hAnsi="Agipo"/>
          <w:b/>
          <w:color w:val="auto"/>
          <w:kern w:val="0"/>
          <w:sz w:val="24"/>
          <w:szCs w:val="22"/>
          <w:shd w:val="clear" w:color="auto" w:fill="FFFFFF"/>
          <w:lang w:val="en-GB"/>
        </w:rPr>
      </w:pPr>
      <w:r w:rsidRPr="003D7229">
        <w:rPr>
          <w:rFonts w:ascii="Agipo" w:hAnsi="Agipo"/>
          <w:b/>
          <w:color w:val="auto"/>
          <w:kern w:val="0"/>
          <w:sz w:val="24"/>
          <w:szCs w:val="22"/>
          <w:shd w:val="clear" w:color="auto" w:fill="FFFFFF"/>
          <w:lang w:val="en-GB"/>
        </w:rPr>
        <w:t>Brno Artists in Residence</w:t>
      </w:r>
    </w:p>
    <w:p w:rsidR="009B7C84" w:rsidRPr="003D7229" w:rsidRDefault="009B7C84" w:rsidP="003D7229">
      <w:pPr>
        <w:pStyle w:val="Standard"/>
        <w:spacing w:after="120" w:line="240" w:lineRule="auto"/>
        <w:jc w:val="both"/>
        <w:rPr>
          <w:rFonts w:ascii="Agipo" w:hAnsi="Agipo"/>
          <w:color w:val="auto"/>
          <w:kern w:val="0"/>
          <w:szCs w:val="22"/>
          <w:shd w:val="clear" w:color="auto" w:fill="FFFFFF"/>
          <w:lang w:val="en-GB"/>
        </w:rPr>
      </w:pPr>
      <w:r w:rsidRPr="003D7229">
        <w:rPr>
          <w:rFonts w:ascii="Agipo" w:hAnsi="Agipo"/>
          <w:color w:val="auto"/>
          <w:kern w:val="0"/>
          <w:szCs w:val="22"/>
          <w:shd w:val="clear" w:color="auto" w:fill="FFFFFF"/>
          <w:lang w:val="en-GB"/>
        </w:rPr>
        <w:t>The international residenc</w:t>
      </w:r>
      <w:bookmarkStart w:id="1" w:name="_GoBack"/>
      <w:bookmarkEnd w:id="1"/>
      <w:r w:rsidRPr="003D7229">
        <w:rPr>
          <w:rFonts w:ascii="Agipo" w:hAnsi="Agipo"/>
          <w:color w:val="auto"/>
          <w:kern w:val="0"/>
          <w:szCs w:val="22"/>
          <w:shd w:val="clear" w:color="auto" w:fill="FFFFFF"/>
          <w:lang w:val="en-GB"/>
        </w:rPr>
        <w:t xml:space="preserve">y programme </w:t>
      </w:r>
      <w:r w:rsidR="006A4B91" w:rsidRPr="003D7229">
        <w:rPr>
          <w:rFonts w:ascii="Agipo" w:hAnsi="Agipo"/>
          <w:color w:val="auto"/>
          <w:kern w:val="0"/>
          <w:szCs w:val="22"/>
          <w:shd w:val="clear" w:color="auto" w:fill="FFFFFF"/>
          <w:lang w:val="en-GB"/>
        </w:rPr>
        <w:t>is</w:t>
      </w:r>
      <w:r w:rsidRPr="003D7229">
        <w:rPr>
          <w:rFonts w:ascii="Agipo" w:hAnsi="Agipo"/>
          <w:color w:val="auto"/>
          <w:kern w:val="0"/>
          <w:szCs w:val="22"/>
          <w:shd w:val="clear" w:color="auto" w:fill="FFFFFF"/>
          <w:lang w:val="en-GB"/>
        </w:rPr>
        <w:t xml:space="preserve"> one of the key points of the Brno House of Arts concept; its objective is to create space for mutual exchange of ideas and opinions between the</w:t>
      </w:r>
      <w:r w:rsidRPr="003D7229">
        <w:rPr>
          <w:rFonts w:ascii="Agipo" w:eastAsia="ArialMT" w:hAnsi="Agipo" w:cs="ArialMT"/>
          <w:color w:val="1A1A1A"/>
          <w:kern w:val="0"/>
          <w:szCs w:val="22"/>
          <w:lang w:val="en-GB"/>
        </w:rPr>
        <w:t xml:space="preserve"> </w:t>
      </w:r>
      <w:r w:rsidRPr="003D7229">
        <w:rPr>
          <w:rFonts w:ascii="Agipo" w:hAnsi="Agipo"/>
          <w:color w:val="auto"/>
          <w:kern w:val="0"/>
          <w:szCs w:val="22"/>
          <w:shd w:val="clear" w:color="auto" w:fill="FFFFFF"/>
          <w:lang w:val="en-GB"/>
        </w:rPr>
        <w:t xml:space="preserve">Czech and international art scenes. Artists in residency are provided with accommodation, a studio, and </w:t>
      </w:r>
      <w:r w:rsidR="006A4B91" w:rsidRPr="003D7229">
        <w:rPr>
          <w:rFonts w:ascii="Agipo" w:hAnsi="Agipo"/>
          <w:color w:val="auto"/>
          <w:kern w:val="0"/>
          <w:szCs w:val="22"/>
          <w:shd w:val="clear" w:color="auto" w:fill="FFFFFF"/>
          <w:lang w:val="en-GB"/>
        </w:rPr>
        <w:t>in some cases</w:t>
      </w:r>
      <w:r w:rsidRPr="003D7229">
        <w:rPr>
          <w:rFonts w:ascii="Agipo" w:hAnsi="Agipo"/>
          <w:color w:val="auto"/>
          <w:kern w:val="0"/>
          <w:szCs w:val="22"/>
          <w:shd w:val="clear" w:color="auto" w:fill="FFFFFF"/>
          <w:lang w:val="en-GB"/>
        </w:rPr>
        <w:t xml:space="preserve"> also a fee. The residents’ outputs are presented in the </w:t>
      </w:r>
      <w:r w:rsidRPr="003D7229">
        <w:rPr>
          <w:rFonts w:ascii="Agipo" w:hAnsi="Agipo"/>
          <w:color w:val="auto"/>
          <w:szCs w:val="22"/>
          <w:lang w:val="en-GB"/>
        </w:rPr>
        <w:t xml:space="preserve">G99 Gallery: since 2017 its exhibition programme has been closely connected with that of Brno Artists in Residence. </w:t>
      </w:r>
    </w:p>
    <w:p w:rsidR="009B7C84" w:rsidRPr="003D7229" w:rsidRDefault="009B7C84" w:rsidP="003D7229">
      <w:pPr>
        <w:pStyle w:val="Standard"/>
        <w:spacing w:after="120" w:line="240" w:lineRule="auto"/>
        <w:jc w:val="both"/>
        <w:rPr>
          <w:rFonts w:ascii="Agipo" w:hAnsi="Agipo"/>
          <w:color w:val="auto"/>
          <w:kern w:val="0"/>
          <w:szCs w:val="22"/>
          <w:shd w:val="clear" w:color="auto" w:fill="FFFFFF"/>
          <w:lang w:val="en-GB"/>
        </w:rPr>
      </w:pPr>
      <w:r w:rsidRPr="003D7229">
        <w:rPr>
          <w:rFonts w:ascii="Agipo" w:hAnsi="Agipo"/>
          <w:color w:val="auto"/>
          <w:kern w:val="0"/>
          <w:szCs w:val="22"/>
          <w:shd w:val="clear" w:color="auto" w:fill="FFFFFF"/>
          <w:lang w:val="en-GB"/>
        </w:rPr>
        <w:t>Just now, there is an OPEN CALL in cooperation with the Meeting Brno Festival – for one Austrian or Slovak visual artist for the term 16 April – 12 June, 2018; and for one writer for the term 10 May – 12 June, 2018 (</w:t>
      </w:r>
      <w:r w:rsidR="00210B6E" w:rsidRPr="003D7229">
        <w:rPr>
          <w:rFonts w:ascii="Agipo" w:hAnsi="Agipo"/>
          <w:color w:val="auto"/>
          <w:kern w:val="0"/>
          <w:szCs w:val="22"/>
          <w:shd w:val="clear" w:color="auto" w:fill="FFFFFF"/>
          <w:lang w:val="en-GB"/>
        </w:rPr>
        <w:t>m</w:t>
      </w:r>
      <w:r w:rsidRPr="003D7229">
        <w:rPr>
          <w:rFonts w:ascii="Agipo" w:hAnsi="Agipo"/>
          <w:color w:val="auto"/>
          <w:kern w:val="0"/>
          <w:szCs w:val="22"/>
          <w:shd w:val="clear" w:color="auto" w:fill="FFFFFF"/>
          <w:lang w:val="en-GB"/>
        </w:rPr>
        <w:t xml:space="preserve">ore at </w:t>
      </w:r>
      <w:hyperlink r:id="rId6" w:history="1">
        <w:r w:rsidR="00210B6E" w:rsidRPr="003D7229">
          <w:rPr>
            <w:rStyle w:val="Hypertextovodkaz"/>
            <w:rFonts w:ascii="Agipo" w:hAnsi="Agipo"/>
            <w:kern w:val="0"/>
            <w:szCs w:val="22"/>
            <w:shd w:val="clear" w:color="auto" w:fill="FFFFFF"/>
            <w:lang w:val="en-GB"/>
          </w:rPr>
          <w:t>www.dum-umeni.cz/cz/rezidence/aktualita/id/39</w:t>
        </w:r>
      </w:hyperlink>
      <w:r w:rsidRPr="003D7229">
        <w:rPr>
          <w:rFonts w:ascii="Agipo" w:hAnsi="Agipo"/>
          <w:color w:val="auto"/>
          <w:kern w:val="0"/>
          <w:szCs w:val="22"/>
          <w:shd w:val="clear" w:color="auto" w:fill="FFFFFF"/>
          <w:lang w:val="en-GB"/>
        </w:rPr>
        <w:t>)</w:t>
      </w:r>
      <w:r w:rsidR="00210B6E" w:rsidRPr="003D7229">
        <w:rPr>
          <w:rFonts w:ascii="Agipo" w:hAnsi="Agipo"/>
          <w:color w:val="auto"/>
          <w:kern w:val="0"/>
          <w:szCs w:val="22"/>
          <w:shd w:val="clear" w:color="auto" w:fill="FFFFFF"/>
          <w:lang w:val="en-GB"/>
        </w:rPr>
        <w:t xml:space="preserve">. </w:t>
      </w:r>
    </w:p>
    <w:p w:rsidR="00D60D32" w:rsidRPr="003D7229" w:rsidRDefault="000F78FC" w:rsidP="003D7229">
      <w:pPr>
        <w:pStyle w:val="Standard"/>
        <w:spacing w:after="120" w:line="240" w:lineRule="auto"/>
        <w:jc w:val="both"/>
        <w:rPr>
          <w:rFonts w:ascii="Agipo" w:eastAsia="Times New Roman" w:hAnsi="Agipo"/>
          <w:color w:val="auto"/>
          <w:kern w:val="0"/>
          <w:szCs w:val="22"/>
          <w:lang w:val="en-GB" w:bidi="x-none"/>
        </w:rPr>
      </w:pPr>
      <w:r w:rsidRPr="003D7229">
        <w:rPr>
          <w:rFonts w:ascii="Agipo" w:hAnsi="Agipo"/>
          <w:color w:val="auto"/>
          <w:kern w:val="0"/>
          <w:szCs w:val="22"/>
          <w:shd w:val="clear" w:color="auto" w:fill="FFFFFF"/>
          <w:lang w:val="en-GB"/>
        </w:rPr>
        <w:t>Further</w:t>
      </w:r>
      <w:r w:rsidR="00D0693F" w:rsidRPr="003D7229">
        <w:rPr>
          <w:rFonts w:ascii="Agipo" w:hAnsi="Agipo"/>
          <w:color w:val="auto"/>
          <w:kern w:val="0"/>
          <w:szCs w:val="22"/>
          <w:shd w:val="clear" w:color="auto" w:fill="FFFFFF"/>
          <w:lang w:val="en-GB"/>
        </w:rPr>
        <w:t xml:space="preserve"> informa</w:t>
      </w:r>
      <w:r w:rsidRPr="003D7229">
        <w:rPr>
          <w:rFonts w:ascii="Agipo" w:hAnsi="Agipo"/>
          <w:color w:val="auto"/>
          <w:kern w:val="0"/>
          <w:szCs w:val="22"/>
          <w:shd w:val="clear" w:color="auto" w:fill="FFFFFF"/>
          <w:lang w:val="en-GB"/>
        </w:rPr>
        <w:t>tion</w:t>
      </w:r>
      <w:r w:rsidR="00D60D32" w:rsidRPr="003D7229">
        <w:rPr>
          <w:rFonts w:ascii="Agipo" w:hAnsi="Agipo"/>
          <w:color w:val="auto"/>
          <w:kern w:val="0"/>
          <w:szCs w:val="22"/>
          <w:shd w:val="clear" w:color="auto" w:fill="FFFFFF"/>
          <w:lang w:val="en-GB"/>
        </w:rPr>
        <w:t xml:space="preserve">: </w:t>
      </w:r>
      <w:hyperlink r:id="rId7" w:history="1">
        <w:r w:rsidR="003D7229">
          <w:rPr>
            <w:rStyle w:val="Hypertextovodkaz1"/>
            <w:rFonts w:ascii="Agipo" w:hAnsi="Agipo"/>
            <w:color w:val="auto"/>
            <w:kern w:val="0"/>
            <w:sz w:val="22"/>
            <w:szCs w:val="22"/>
            <w:shd w:val="clear" w:color="auto" w:fill="FFFFFF"/>
            <w:lang w:val="en-GB"/>
          </w:rPr>
          <w:t>www.dum-umeni.cz/en</w:t>
        </w:r>
        <w:r w:rsidR="00D60D32" w:rsidRPr="003D7229">
          <w:rPr>
            <w:rStyle w:val="Hypertextovodkaz1"/>
            <w:rFonts w:ascii="Agipo" w:hAnsi="Agipo"/>
            <w:color w:val="auto"/>
            <w:kern w:val="0"/>
            <w:sz w:val="22"/>
            <w:szCs w:val="22"/>
            <w:shd w:val="clear" w:color="auto" w:fill="FFFFFF"/>
            <w:lang w:val="en-GB"/>
          </w:rPr>
          <w:t>/rezidence/informace</w:t>
        </w:r>
      </w:hyperlink>
      <w:r w:rsidR="00D60D32" w:rsidRPr="003D7229">
        <w:rPr>
          <w:rStyle w:val="Hypertextovodkaz1"/>
          <w:rFonts w:ascii="Agipo" w:hAnsi="Agipo"/>
          <w:color w:val="auto"/>
          <w:kern w:val="0"/>
          <w:sz w:val="22"/>
          <w:szCs w:val="22"/>
          <w:shd w:val="clear" w:color="auto" w:fill="FFFFFF"/>
          <w:lang w:val="en-GB"/>
        </w:rPr>
        <w:cr/>
      </w:r>
      <w:r w:rsidRPr="003D7229">
        <w:rPr>
          <w:rStyle w:val="Hypertextovodkaz1"/>
          <w:rFonts w:ascii="Agipo" w:hAnsi="Agipo"/>
          <w:color w:val="auto"/>
          <w:kern w:val="0"/>
          <w:sz w:val="22"/>
          <w:szCs w:val="22"/>
          <w:u w:val="none"/>
          <w:shd w:val="clear" w:color="auto" w:fill="FFFFFF"/>
          <w:lang w:val="en-GB"/>
        </w:rPr>
        <w:t xml:space="preserve">Follow up-to-date </w:t>
      </w:r>
      <w:r w:rsidR="00D60D32" w:rsidRPr="003D7229">
        <w:rPr>
          <w:rFonts w:ascii="Agipo" w:hAnsi="Agipo"/>
          <w:color w:val="auto"/>
          <w:kern w:val="0"/>
          <w:szCs w:val="22"/>
          <w:shd w:val="clear" w:color="auto" w:fill="FFFFFF"/>
          <w:lang w:val="en-GB"/>
        </w:rPr>
        <w:t>informa</w:t>
      </w:r>
      <w:r w:rsidRPr="003D7229">
        <w:rPr>
          <w:rFonts w:ascii="Agipo" w:hAnsi="Agipo"/>
          <w:color w:val="auto"/>
          <w:kern w:val="0"/>
          <w:szCs w:val="22"/>
          <w:shd w:val="clear" w:color="auto" w:fill="FFFFFF"/>
          <w:lang w:val="en-GB"/>
        </w:rPr>
        <w:t>tion on the residencies at</w:t>
      </w:r>
      <w:r w:rsidR="00D60D32" w:rsidRPr="003D7229">
        <w:rPr>
          <w:rFonts w:ascii="Agipo" w:hAnsi="Agipo"/>
          <w:color w:val="auto"/>
          <w:kern w:val="0"/>
          <w:szCs w:val="22"/>
          <w:shd w:val="clear" w:color="auto" w:fill="FFFFFF"/>
          <w:lang w:val="en-GB"/>
        </w:rPr>
        <w:t xml:space="preserve">: </w:t>
      </w:r>
      <w:hyperlink r:id="rId8" w:history="1">
        <w:r w:rsidR="00D60D32" w:rsidRPr="003D7229">
          <w:rPr>
            <w:rStyle w:val="Hypertextovodkaz1"/>
            <w:rFonts w:ascii="Agipo" w:hAnsi="Agipo"/>
            <w:color w:val="auto"/>
            <w:kern w:val="0"/>
            <w:sz w:val="22"/>
            <w:szCs w:val="22"/>
            <w:shd w:val="clear" w:color="auto" w:fill="FFFFFF"/>
            <w:lang w:val="en-GB"/>
          </w:rPr>
          <w:t>www.facebook.com/BrnoAiR</w:t>
        </w:r>
      </w:hyperlink>
      <w:r w:rsidRPr="003D7229">
        <w:rPr>
          <w:rFonts w:ascii="Agipo" w:hAnsi="Agipo"/>
          <w:color w:val="auto"/>
          <w:szCs w:val="22"/>
          <w:lang w:val="en-GB"/>
        </w:rPr>
        <w:t xml:space="preserve"> </w:t>
      </w:r>
    </w:p>
    <w:sectPr w:rsidR="00D60D32" w:rsidRPr="003D7229">
      <w:headerReference w:type="even" r:id="rId9"/>
      <w:headerReference w:type="default" r:id="rId10"/>
      <w:footerReference w:type="even" r:id="rId11"/>
      <w:footerReference w:type="default" r:id="rId12"/>
      <w:pgSz w:w="11900" w:h="16840"/>
      <w:pgMar w:top="3077" w:right="1134" w:bottom="1985" w:left="1134" w:header="340"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FF" w:rsidRDefault="002F10FF">
      <w:r>
        <w:separator/>
      </w:r>
    </w:p>
  </w:endnote>
  <w:endnote w:type="continuationSeparator" w:id="0">
    <w:p w:rsidR="002F10FF" w:rsidRDefault="002F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Helvetica">
    <w:panose1 w:val="020B0604020202020204"/>
    <w:charset w:val="EE"/>
    <w:family w:val="swiss"/>
    <w:pitch w:val="variable"/>
    <w:sig w:usb0="E0002EFF" w:usb1="C0007843" w:usb2="00000009" w:usb3="00000000" w:csb0="000001FF" w:csb1="00000000"/>
  </w:font>
  <w:font w:name="System Font Regular">
    <w:altName w:val="Times New Roman"/>
    <w:charset w:val="00"/>
    <w:family w:val="roman"/>
    <w:pitch w:val="default"/>
  </w:font>
  <w:font w:name="Agipo">
    <w:panose1 w:val="00000000000000000000"/>
    <w:charset w:val="00"/>
    <w:family w:val="modern"/>
    <w:notTrueType/>
    <w:pitch w:val="variable"/>
    <w:sig w:usb0="800002AF" w:usb1="4000204A" w:usb2="00000000" w:usb3="00000000" w:csb0="00000097" w:csb1="00000000"/>
  </w:font>
  <w:font w:name="ArialMT">
    <w:altName w:val="Arial Unicode MS"/>
    <w:charset w:val="80"/>
    <w:family w:val="swiss"/>
    <w:pitch w:val="default"/>
  </w:font>
  <w:font w:name="Agipo Regular">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32" w:rsidRDefault="00D60D32">
    <w:pPr>
      <w:pStyle w:val="HeaderFooter"/>
      <w:tabs>
        <w:tab w:val="clear" w:pos="9020"/>
        <w:tab w:val="center" w:pos="4819"/>
        <w:tab w:val="right" w:pos="9612"/>
      </w:tabs>
      <w:rPr>
        <w:rFonts w:ascii="Agipo Regular" w:hAnsi="Agipo Regular"/>
        <w:kern w:val="28"/>
        <w:sz w:val="18"/>
        <w:u w:color="000000"/>
      </w:rPr>
    </w:pPr>
  </w:p>
  <w:p w:rsidR="00D60D32" w:rsidRDefault="00D60D32">
    <w:pPr>
      <w:pStyle w:val="HeaderFooter"/>
      <w:tabs>
        <w:tab w:val="clear" w:pos="9020"/>
        <w:tab w:val="center" w:pos="4819"/>
        <w:tab w:val="right" w:pos="9612"/>
      </w:tabs>
      <w:rPr>
        <w:rFonts w:ascii="Agipo Regular" w:hAnsi="Agipo Regular"/>
        <w:kern w:val="28"/>
        <w:sz w:val="18"/>
        <w:u w:color="000000"/>
      </w:rPr>
    </w:pPr>
  </w:p>
  <w:p w:rsidR="00D60D32" w:rsidRDefault="00D60D32">
    <w:pPr>
      <w:pStyle w:val="HeaderFooter"/>
      <w:tabs>
        <w:tab w:val="clear" w:pos="9020"/>
        <w:tab w:val="center" w:pos="4819"/>
        <w:tab w:val="right" w:pos="9612"/>
      </w:tabs>
      <w:spacing w:line="276" w:lineRule="auto"/>
      <w:rPr>
        <w:rFonts w:ascii="Agipo Regular" w:hAnsi="Agipo Regular"/>
        <w:kern w:val="28"/>
        <w:sz w:val="18"/>
        <w:u w:color="000000"/>
      </w:rPr>
    </w:pPr>
    <w:r>
      <w:rPr>
        <w:rFonts w:ascii="Agipo Regular" w:hAnsi="Agipo Regular"/>
        <w:kern w:val="28"/>
        <w:sz w:val="18"/>
        <w:u w:color="000000"/>
      </w:rPr>
      <w:t xml:space="preserve">Dům umění města Brna / Dům umění / Dům pánů z Kunštátu / Galerie G99 / </w:t>
    </w:r>
    <w:r>
      <w:rPr>
        <w:rFonts w:ascii="Agipo Regular" w:hAnsi="Agipo Regular"/>
        <w:kern w:val="28"/>
        <w:sz w:val="18"/>
        <w:u w:color="000000"/>
      </w:rPr>
      <w:tab/>
    </w:r>
  </w:p>
  <w:p w:rsidR="00D60D32" w:rsidRDefault="00D60D32">
    <w:pPr>
      <w:pStyle w:val="HeaderFooter"/>
      <w:tabs>
        <w:tab w:val="clear" w:pos="9020"/>
        <w:tab w:val="center" w:pos="4819"/>
        <w:tab w:val="right" w:pos="9612"/>
      </w:tabs>
      <w:spacing w:line="276" w:lineRule="auto"/>
      <w:rPr>
        <w:rFonts w:ascii="Agipo Regular" w:hAnsi="Agipo Regular"/>
      </w:rPr>
    </w:pPr>
    <w:r>
      <w:rPr>
        <w:rFonts w:ascii="Agipo Regular" w:hAnsi="Agipo Regular"/>
        <w:kern w:val="28"/>
        <w:sz w:val="18"/>
        <w:u w:color="000000"/>
      </w:rPr>
      <w:t>út – ne 10–18 h / každou středu jednotné vstupné 20 Kč</w:t>
    </w:r>
    <w:r>
      <w:rPr>
        <w:rFonts w:ascii="Agipo Regular" w:hAnsi="Agipo Regular"/>
      </w:rPr>
      <w:tab/>
    </w:r>
    <w:r>
      <w:rPr>
        <w:rFonts w:ascii="Agipo Regular" w:hAnsi="Agipo Regular"/>
      </w:rPr>
      <w:tab/>
    </w:r>
    <w:hyperlink r:id="rId1" w:history="1">
      <w:r>
        <w:rPr>
          <w:rStyle w:val="Hyperlink1"/>
          <w:rFonts w:ascii="Agipo Regular" w:hAnsi="Agipo Regular"/>
          <w:sz w:val="18"/>
          <w:u w:color="000000"/>
        </w:rPr>
        <w:t>www.dum-umeni.cz</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32" w:rsidRDefault="00D60D32">
    <w:pPr>
      <w:pStyle w:val="HeaderFooter"/>
      <w:tabs>
        <w:tab w:val="clear" w:pos="9020"/>
        <w:tab w:val="center" w:pos="4819"/>
        <w:tab w:val="right" w:pos="9612"/>
      </w:tabs>
      <w:rPr>
        <w:rFonts w:ascii="Agipo Regular" w:hAnsi="Agipo Regular"/>
        <w:kern w:val="28"/>
        <w:sz w:val="18"/>
        <w:u w:color="000000"/>
      </w:rPr>
    </w:pPr>
  </w:p>
  <w:p w:rsidR="00D60D32" w:rsidRDefault="00D60D32">
    <w:pPr>
      <w:pStyle w:val="HeaderFooter"/>
      <w:tabs>
        <w:tab w:val="clear" w:pos="9020"/>
        <w:tab w:val="center" w:pos="4819"/>
        <w:tab w:val="right" w:pos="9612"/>
      </w:tabs>
      <w:rPr>
        <w:rFonts w:ascii="Agipo Regular" w:hAnsi="Agipo Regular"/>
        <w:kern w:val="28"/>
        <w:sz w:val="18"/>
        <w:u w:color="000000"/>
      </w:rPr>
    </w:pPr>
  </w:p>
  <w:p w:rsidR="00D60D32" w:rsidRDefault="00D60D32">
    <w:pPr>
      <w:pStyle w:val="HeaderFooter"/>
      <w:tabs>
        <w:tab w:val="clear" w:pos="9020"/>
        <w:tab w:val="center" w:pos="4819"/>
        <w:tab w:val="right" w:pos="9612"/>
      </w:tabs>
      <w:spacing w:line="276" w:lineRule="auto"/>
      <w:rPr>
        <w:rFonts w:ascii="Agipo Regular" w:hAnsi="Agipo Regular"/>
        <w:kern w:val="28"/>
        <w:sz w:val="18"/>
        <w:u w:color="000000"/>
      </w:rPr>
    </w:pPr>
    <w:r>
      <w:rPr>
        <w:rFonts w:ascii="Agipo Regular" w:hAnsi="Agipo Regular"/>
        <w:kern w:val="28"/>
        <w:sz w:val="18"/>
        <w:u w:color="000000"/>
      </w:rPr>
      <w:t xml:space="preserve">Dům umění města Brna / Dům umění / Dům pánů z Kunštátu / Galerie G99 / </w:t>
    </w:r>
    <w:r>
      <w:rPr>
        <w:rFonts w:ascii="Agipo Regular" w:hAnsi="Agipo Regular"/>
        <w:kern w:val="28"/>
        <w:sz w:val="18"/>
        <w:u w:color="000000"/>
      </w:rPr>
      <w:tab/>
    </w:r>
  </w:p>
  <w:p w:rsidR="00D60D32" w:rsidRDefault="00D60D32">
    <w:pPr>
      <w:pStyle w:val="HeaderFooter"/>
      <w:tabs>
        <w:tab w:val="clear" w:pos="9020"/>
        <w:tab w:val="center" w:pos="4819"/>
        <w:tab w:val="right" w:pos="9612"/>
      </w:tabs>
      <w:spacing w:line="276" w:lineRule="auto"/>
      <w:rPr>
        <w:rFonts w:ascii="Agipo Regular" w:hAnsi="Agipo Regular"/>
      </w:rPr>
    </w:pPr>
    <w:r>
      <w:rPr>
        <w:rFonts w:ascii="Agipo Regular" w:hAnsi="Agipo Regular"/>
        <w:kern w:val="28"/>
        <w:sz w:val="18"/>
        <w:u w:color="000000"/>
      </w:rPr>
      <w:t>út – ne 10–18 h / každou středu jednotné vstupné 20 Kč</w:t>
    </w:r>
    <w:r>
      <w:rPr>
        <w:rFonts w:ascii="Agipo Regular" w:hAnsi="Agipo Regular"/>
      </w:rPr>
      <w:tab/>
    </w:r>
    <w:r>
      <w:rPr>
        <w:rFonts w:ascii="Agipo Regular" w:hAnsi="Agipo Regular"/>
      </w:rPr>
      <w:tab/>
    </w:r>
    <w:hyperlink r:id="rId1" w:history="1">
      <w:r>
        <w:rPr>
          <w:rStyle w:val="Hyperlink1"/>
          <w:rFonts w:ascii="Agipo Regular" w:hAnsi="Agipo Regular"/>
          <w:sz w:val="18"/>
          <w:u w:color="000000"/>
        </w:rPr>
        <w:t>www.dum-umeni.cz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FF" w:rsidRDefault="002F10FF">
      <w:r>
        <w:separator/>
      </w:r>
    </w:p>
  </w:footnote>
  <w:footnote w:type="continuationSeparator" w:id="0">
    <w:p w:rsidR="002F10FF" w:rsidRDefault="002F1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32" w:rsidRDefault="00D60D32">
    <w:pPr>
      <w:spacing w:after="240"/>
      <w:ind w:left="2160" w:firstLine="720"/>
      <w:rPr>
        <w:sz w:val="20"/>
      </w:rPr>
    </w:pPr>
  </w:p>
  <w:p w:rsidR="00D60D32" w:rsidRDefault="002F10FF">
    <w:pPr>
      <w:spacing w:after="240"/>
      <w:ind w:left="2880" w:firstLine="720"/>
      <w:rPr>
        <w:rFonts w:eastAsia="Times New Roman"/>
        <w:color w:val="auto"/>
        <w:sz w:val="20"/>
        <w:lang w:val="cs-CZ" w:eastAsia="cs-CZ" w:bidi="x-none"/>
      </w:rPr>
    </w:pPr>
    <w:r>
      <w:pict>
        <v:shape id="_x0000_i1025" style="width:317.25pt;height:39pt;mso-position-horizontal-relative:char;mso-position-vertical-relative:line" coordsize="21600,21600" o:spt="100" adj="0,,0" path="" stroked="f">
          <v:stroke joinstyle="miter"/>
          <v:imagedata r:id="rId1" o:title=""/>
          <v:formulas/>
          <v:path o:connecttype="segments"/>
        </v:shape>
      </w:pict>
    </w:r>
    <w:r>
      <w:rPr>
        <w:noProof/>
        <w:lang w:val="cs-CZ" w:eastAsia="cs-CZ"/>
      </w:rPr>
      <w:pict>
        <v:rect id="_x0000_s2052" style="position:absolute;left:0;text-align:left;margin-left:56.65pt;margin-top:34pt;width:121pt;height:59pt;z-index:-1;mso-position-horizontal-relative:page;mso-position-vertical-relative:page" coordsize="21600,21600" filled="f" stroked="f" strokeweight="1pt">
          <v:fill o:detectmouseclick="t"/>
          <v:stroke joinstyle="round"/>
          <v:path arrowok="t" o:connectlocs="10800,10800"/>
          <v:textbox inset="0,0,0,0">
            <w:txbxContent>
              <w:p w:rsidR="00D60D32" w:rsidRDefault="002F10FF">
                <w:pPr>
                  <w:pStyle w:val="ZAHLAVI"/>
                  <w:rPr>
                    <w:rFonts w:ascii="Times New Roman" w:eastAsia="Times New Roman" w:hAnsi="Times New Roman"/>
                    <w:color w:val="auto"/>
                    <w:sz w:val="20"/>
                    <w:lang w:bidi="x-none"/>
                  </w:rPr>
                </w:pPr>
                <w:r>
                  <w:pict>
                    <v:shape id="_x0000_i1027" style="width:120pt;height:55.5pt" coordsize="21600,21600" o:spt="100" adj="0,,0" path="" stroked="f">
                      <v:stroke joinstyle="miter"/>
                      <v:imagedata r:id="rId2" o:title=""/>
                      <v:formulas/>
                      <v:path o:connecttype="segments"/>
                    </v:shape>
                  </w:pict>
                </w:r>
              </w:p>
            </w:txbxContent>
          </v:textbox>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D32" w:rsidRDefault="00D60D32">
    <w:pPr>
      <w:spacing w:after="240"/>
      <w:ind w:left="2160" w:firstLine="720"/>
      <w:rPr>
        <w:sz w:val="20"/>
      </w:rPr>
    </w:pPr>
  </w:p>
  <w:p w:rsidR="00D60D32" w:rsidRDefault="002F10FF">
    <w:pPr>
      <w:spacing w:after="240"/>
      <w:ind w:left="2880" w:firstLine="720"/>
      <w:rPr>
        <w:rFonts w:eastAsia="Times New Roman"/>
        <w:color w:val="auto"/>
        <w:sz w:val="20"/>
        <w:lang w:val="cs-CZ" w:eastAsia="cs-CZ" w:bidi="x-none"/>
      </w:rPr>
    </w:pPr>
    <w:r>
      <w:pict>
        <v:shape id="_x0000_i1026" style="width:317.25pt;height:39pt;mso-position-horizontal-relative:char;mso-position-vertical-relative:line" coordsize="21600,21600" o:spt="100" adj="0,,0" path="" stroked="f">
          <v:stroke joinstyle="miter"/>
          <v:imagedata r:id="rId1" o:title=""/>
          <v:formulas/>
          <v:path o:connecttype="segments"/>
        </v:shape>
      </w:pict>
    </w:r>
    <w:r>
      <w:rPr>
        <w:noProof/>
        <w:lang w:val="cs-CZ" w:eastAsia="cs-CZ"/>
      </w:rPr>
      <w:pict>
        <v:rect id="_x0000_s2050" style="position:absolute;left:0;text-align:left;margin-left:56.65pt;margin-top:34pt;width:121pt;height:59pt;z-index:-2;mso-position-horizontal-relative:page;mso-position-vertical-relative:page" coordsize="21600,21600" filled="f" stroked="f" strokeweight="1pt">
          <v:fill o:detectmouseclick="t"/>
          <v:stroke joinstyle="round"/>
          <v:path arrowok="t" o:connectlocs="10800,10800"/>
          <v:textbox inset="0,0,0,0">
            <w:txbxContent>
              <w:p w:rsidR="00D60D32" w:rsidRDefault="002F10FF">
                <w:pPr>
                  <w:pStyle w:val="ZAHLAVI"/>
                  <w:rPr>
                    <w:rFonts w:ascii="Times New Roman" w:eastAsia="Times New Roman" w:hAnsi="Times New Roman"/>
                    <w:color w:val="auto"/>
                    <w:sz w:val="20"/>
                    <w:lang w:bidi="x-none"/>
                  </w:rPr>
                </w:pPr>
                <w:r>
                  <w:pict>
                    <v:shape id="_x0000_i1028" style="width:120pt;height:55.5pt" coordsize="21600,21600" o:spt="100" adj="0,,0" path="" stroked="f">
                      <v:stroke joinstyle="miter"/>
                      <v:imagedata r:id="rId2" o:title=""/>
                      <v:formulas/>
                      <v:path o:connecttype="segments"/>
                    </v:shape>
                  </w:pict>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77"/>
    <w:rsid w:val="000A5243"/>
    <w:rsid w:val="000F78FC"/>
    <w:rsid w:val="00210B6E"/>
    <w:rsid w:val="0029712D"/>
    <w:rsid w:val="002F10FF"/>
    <w:rsid w:val="00316077"/>
    <w:rsid w:val="00377D31"/>
    <w:rsid w:val="003D7229"/>
    <w:rsid w:val="00680D9A"/>
    <w:rsid w:val="006A4B91"/>
    <w:rsid w:val="009B7C84"/>
    <w:rsid w:val="009E7322"/>
    <w:rsid w:val="00A46FA3"/>
    <w:rsid w:val="00AF6E77"/>
    <w:rsid w:val="00BC54D3"/>
    <w:rsid w:val="00CA7A69"/>
    <w:rsid w:val="00D0693F"/>
    <w:rsid w:val="00D60D32"/>
    <w:rsid w:val="00FD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efaultImageDpi w14:val="32767"/>
  <w15:chartTrackingRefBased/>
  <w15:docId w15:val="{0F45CB74-6484-477E-89C6-0CBE0852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Pr>
      <w:rFonts w:eastAsia="ヒラギノ角ゴ Pro W3"/>
      <w:color w:val="000000"/>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Footer">
    <w:name w:val="Header &amp; Footer"/>
    <w:pPr>
      <w:tabs>
        <w:tab w:val="right" w:pos="9020"/>
      </w:tabs>
    </w:pPr>
    <w:rPr>
      <w:rFonts w:ascii="Helvetica" w:eastAsia="ヒラギノ角ゴ Pro W3" w:hAnsi="Helvetica"/>
      <w:color w:val="000000"/>
      <w:sz w:val="24"/>
    </w:rPr>
  </w:style>
  <w:style w:type="character" w:customStyle="1" w:styleId="Hyperlink1">
    <w:name w:val="Hyperlink.1"/>
    <w:rPr>
      <w:color w:val="000000"/>
      <w:kern w:val="0"/>
      <w:sz w:val="20"/>
      <w:u w:val="single"/>
    </w:rPr>
  </w:style>
  <w:style w:type="paragraph" w:customStyle="1" w:styleId="Bezformatowania">
    <w:name w:val="Bez formatowania"/>
    <w:rPr>
      <w:rFonts w:eastAsia="ヒラギノ角ゴ Pro W3"/>
      <w:color w:val="000000"/>
    </w:rPr>
  </w:style>
  <w:style w:type="paragraph" w:customStyle="1" w:styleId="Standard">
    <w:name w:val="Standard"/>
    <w:pPr>
      <w:suppressAutoHyphens/>
      <w:spacing w:after="160" w:line="251" w:lineRule="auto"/>
    </w:pPr>
    <w:rPr>
      <w:rFonts w:ascii="System Font Regular" w:eastAsia="ヒラギノ角ゴ Pro W3" w:hAnsi="System Font Regular"/>
      <w:color w:val="000000"/>
      <w:kern w:val="3"/>
      <w:sz w:val="22"/>
      <w:lang w:val="en-US"/>
    </w:rPr>
  </w:style>
  <w:style w:type="character" w:customStyle="1" w:styleId="Hypertextovodkaz1">
    <w:name w:val="Hypertextový odkaz1"/>
    <w:rPr>
      <w:color w:val="000000"/>
      <w:sz w:val="20"/>
      <w:u w:val="single"/>
    </w:rPr>
  </w:style>
  <w:style w:type="paragraph" w:customStyle="1" w:styleId="ZAHLAVI">
    <w:name w:val="ZAHLAVI"/>
    <w:rPr>
      <w:rFonts w:ascii="Helvetica" w:eastAsia="ヒラギノ角ゴ Pro W3" w:hAnsi="Helvetica"/>
      <w:color w:val="000000"/>
      <w:sz w:val="22"/>
    </w:rPr>
  </w:style>
  <w:style w:type="character" w:styleId="Hypertextovodkaz">
    <w:name w:val="Hyperlink"/>
    <w:locked/>
    <w:rsid w:val="00210B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rnoAi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um-umeni.cz/cz/rezidence/informa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m-umeni.cz/cz/rezidence/aktualita/id/39"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um-umeni.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um-umeni.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1</Pages>
  <Words>451</Words>
  <Characters>2664</Characters>
  <Application>Microsoft Office Word</Application>
  <DocSecurity>0</DocSecurity>
  <Lines>22</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3109</CharactersWithSpaces>
  <SharedDoc>false</SharedDoc>
  <HLinks>
    <vt:vector size="24" baseType="variant">
      <vt:variant>
        <vt:i4>3735617</vt:i4>
      </vt:variant>
      <vt:variant>
        <vt:i4>3</vt:i4>
      </vt:variant>
      <vt:variant>
        <vt:i4>0</vt:i4>
      </vt:variant>
      <vt:variant>
        <vt:i4>5</vt:i4>
      </vt:variant>
      <vt:variant>
        <vt:lpwstr>http://www.facebook.com/BrnoAiR</vt:lpwstr>
      </vt:variant>
      <vt:variant>
        <vt:lpwstr/>
      </vt:variant>
      <vt:variant>
        <vt:i4>7536697</vt:i4>
      </vt:variant>
      <vt:variant>
        <vt:i4>0</vt:i4>
      </vt:variant>
      <vt:variant>
        <vt:i4>0</vt:i4>
      </vt:variant>
      <vt:variant>
        <vt:i4>5</vt:i4>
      </vt:variant>
      <vt:variant>
        <vt:lpwstr>http://www.dum-umeni.cz/cz/rezidence/informace</vt:lpwstr>
      </vt:variant>
      <vt:variant>
        <vt:lpwstr/>
      </vt:variant>
      <vt:variant>
        <vt:i4>1507423</vt:i4>
      </vt:variant>
      <vt:variant>
        <vt:i4>9</vt:i4>
      </vt:variant>
      <vt:variant>
        <vt:i4>0</vt:i4>
      </vt:variant>
      <vt:variant>
        <vt:i4>5</vt:i4>
      </vt:variant>
      <vt:variant>
        <vt:lpwstr>http://www.dum-umeni.cz/</vt:lpwstr>
      </vt:variant>
      <vt:variant>
        <vt:lpwstr/>
      </vt:variant>
      <vt:variant>
        <vt:i4>1507423</vt:i4>
      </vt:variant>
      <vt:variant>
        <vt:i4>6</vt:i4>
      </vt:variant>
      <vt:variant>
        <vt:i4>0</vt:i4>
      </vt:variant>
      <vt:variant>
        <vt:i4>5</vt:i4>
      </vt:variant>
      <vt:variant>
        <vt:lpwstr>http://www.dum-umeni.cz/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 Umen√≠i PR</dc:creator>
  <cp:keywords/>
  <cp:lastModifiedBy>fujdlova@dum-umeni.cz</cp:lastModifiedBy>
  <cp:revision>8</cp:revision>
  <dcterms:created xsi:type="dcterms:W3CDTF">2017-12-12T17:34:00Z</dcterms:created>
  <dcterms:modified xsi:type="dcterms:W3CDTF">2018-01-03T08:52:00Z</dcterms:modified>
</cp:coreProperties>
</file>