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AD382" w14:textId="77777777" w:rsidR="00C543DB" w:rsidRPr="00CA5FDC" w:rsidRDefault="002B3908" w:rsidP="00C543DB">
      <w:pPr>
        <w:spacing w:after="120"/>
        <w:rPr>
          <w:rFonts w:ascii="Cambria" w:hAnsi="Cambria" w:cs="Calibri Light"/>
          <w:b/>
          <w:color w:val="000000"/>
          <w:shd w:val="clear" w:color="auto" w:fill="FFFFFF"/>
          <w:lang w:val="cs-CZ"/>
        </w:rPr>
      </w:pPr>
      <w:proofErr w:type="spellStart"/>
      <w:r w:rsidRPr="00CA5FDC">
        <w:rPr>
          <w:rFonts w:ascii="Agipo" w:hAnsi="Agipo" w:cs="Calibri Light"/>
          <w:b/>
          <w:color w:val="000000"/>
          <w:sz w:val="28"/>
          <w:shd w:val="clear" w:color="auto" w:fill="FFFFFF"/>
          <w:lang w:val="cs-CZ"/>
        </w:rPr>
        <w:t>Computer</w:t>
      </w:r>
      <w:proofErr w:type="spellEnd"/>
      <w:r w:rsidRPr="00CA5FDC">
        <w:rPr>
          <w:rFonts w:ascii="Agipo" w:hAnsi="Agipo" w:cs="Calibri Light"/>
          <w:b/>
          <w:color w:val="000000"/>
          <w:sz w:val="28"/>
          <w:shd w:val="clear" w:color="auto" w:fill="FFFFFF"/>
          <w:lang w:val="cs-CZ"/>
        </w:rPr>
        <w:t xml:space="preserve"> </w:t>
      </w:r>
      <w:proofErr w:type="spellStart"/>
      <w:r w:rsidRPr="00CA5FDC">
        <w:rPr>
          <w:rFonts w:ascii="Agipo" w:hAnsi="Agipo" w:cs="Calibri Light"/>
          <w:b/>
          <w:color w:val="000000"/>
          <w:sz w:val="28"/>
          <w:shd w:val="clear" w:color="auto" w:fill="FFFFFF"/>
          <w:lang w:val="cs-CZ"/>
        </w:rPr>
        <w:t>Graphic</w:t>
      </w:r>
      <w:proofErr w:type="spellEnd"/>
      <w:r w:rsidRPr="00CA5FDC">
        <w:rPr>
          <w:rFonts w:ascii="Agipo" w:hAnsi="Agipo" w:cs="Calibri Light"/>
          <w:b/>
          <w:color w:val="000000"/>
          <w:sz w:val="28"/>
          <w:shd w:val="clear" w:color="auto" w:fill="FFFFFF"/>
          <w:lang w:val="cs-CZ"/>
        </w:rPr>
        <w:t xml:space="preserve"> Re-</w:t>
      </w:r>
      <w:proofErr w:type="spellStart"/>
      <w:r w:rsidRPr="00CA5FDC">
        <w:rPr>
          <w:rFonts w:ascii="Agipo" w:hAnsi="Agipo" w:cs="Calibri Light"/>
          <w:b/>
          <w:color w:val="000000"/>
          <w:sz w:val="28"/>
          <w:shd w:val="clear" w:color="auto" w:fill="FFFFFF"/>
          <w:lang w:val="cs-CZ"/>
        </w:rPr>
        <w:t>visited</w:t>
      </w:r>
      <w:proofErr w:type="spellEnd"/>
      <w:r w:rsidRPr="00CA5FDC">
        <w:rPr>
          <w:rFonts w:ascii="Agipo" w:hAnsi="Agipo" w:cs="Calibri Light"/>
          <w:b/>
          <w:color w:val="000000"/>
          <w:sz w:val="28"/>
          <w:shd w:val="clear" w:color="auto" w:fill="FFFFFF"/>
          <w:lang w:val="cs-CZ"/>
        </w:rPr>
        <w:t xml:space="preserve"> 2.0</w:t>
      </w:r>
    </w:p>
    <w:p w14:paraId="2936DC91" w14:textId="44DFFDD4" w:rsidR="002B3908" w:rsidRPr="00CA5FDC" w:rsidRDefault="002B3908" w:rsidP="00C543DB">
      <w:pPr>
        <w:spacing w:after="120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21. 3. – 22. 4.</w:t>
      </w:r>
      <w:r w:rsidR="00DE447F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2018</w:t>
      </w:r>
    </w:p>
    <w:p w14:paraId="38B86A30" w14:textId="77777777" w:rsidR="002B3908" w:rsidRPr="00CA5FDC" w:rsidRDefault="002B3908" w:rsidP="00EA7BE8">
      <w:pPr>
        <w:spacing w:after="120"/>
        <w:jc w:val="both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Kurátoři Jana Horáková, Jiří Mucha</w:t>
      </w:r>
    </w:p>
    <w:p w14:paraId="15CE802B" w14:textId="38F7D008" w:rsidR="002B3908" w:rsidRPr="00CA5FDC" w:rsidRDefault="002B3908" w:rsidP="00EA7BE8">
      <w:pPr>
        <w:jc w:val="both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Vernisáž 20. 3. 2018 v 18 h</w:t>
      </w:r>
      <w:r w:rsidR="00B17B6D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, tisková konference v 11 h</w:t>
      </w:r>
    </w:p>
    <w:p w14:paraId="2E17A519" w14:textId="77777777" w:rsidR="002B3908" w:rsidRPr="00CA5FDC" w:rsidRDefault="00C83AB7" w:rsidP="00EA7BE8">
      <w:pPr>
        <w:spacing w:after="120"/>
        <w:jc w:val="both"/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Galerie Jaroslava Krále, </w:t>
      </w:r>
      <w:r w:rsidR="002B3908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Dům umění města Brna, Malinovského náměstí 2, Brno</w:t>
      </w:r>
    </w:p>
    <w:p w14:paraId="25EFA281" w14:textId="7E406DD1" w:rsidR="00D47D3A" w:rsidRPr="00CA5FDC" w:rsidRDefault="00443F36" w:rsidP="00CA5FDC">
      <w:pPr>
        <w:spacing w:after="120"/>
        <w:jc w:val="both"/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</w:pPr>
      <w:r w:rsidRPr="00443F36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Brno, 13. 3. 2018</w:t>
      </w:r>
      <w:r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- </w:t>
      </w:r>
      <w:r w:rsidR="00194841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Ve virtuální realitě se představí u</w:t>
      </w:r>
      <w:r w:rsidR="00D47D3A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nikátní rekonstrukce </w:t>
      </w:r>
      <w:r w:rsidR="001664B3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výstavy počítačem generovaných grafik, kterou v roce 1968 uspořádal v Domě umění Jiří </w:t>
      </w:r>
      <w:proofErr w:type="spellStart"/>
      <w:r w:rsidR="001664B3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Valoch</w:t>
      </w:r>
      <w:proofErr w:type="spellEnd"/>
      <w:r w:rsidR="00194841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.</w:t>
      </w:r>
      <w:r w:rsidR="00B17B6D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J</w:t>
      </w:r>
      <w:r w:rsidR="00D47D3A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de o druhou rozšířenou verzi výstavy, která byla v hale </w:t>
      </w:r>
      <w:r w:rsidR="00B17B6D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Domu umění</w:t>
      </w:r>
      <w:r w:rsidR="00B60252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předst</w:t>
      </w:r>
      <w:r w:rsidR="00D47D3A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avena v říjnu 2017 jako součást mezinárodní k</w:t>
      </w:r>
      <w:r w:rsidR="00B17B6D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onference HaPoC_4</w:t>
      </w:r>
      <w:r w:rsidR="0006625C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, j</w:t>
      </w:r>
      <w:r w:rsidR="00B60252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ak naz</w:t>
      </w:r>
      <w:r w:rsidR="00D47D3A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n</w:t>
      </w:r>
      <w:r w:rsidR="00B60252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ačuje 2.</w:t>
      </w:r>
      <w:r w:rsidR="00D47D3A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0 v názvu aktuální výstavy</w:t>
      </w:r>
      <w:r w:rsidR="0006625C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. </w:t>
      </w:r>
      <w:proofErr w:type="spellStart"/>
      <w:r w:rsidR="0006625C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High-tech</w:t>
      </w:r>
      <w:proofErr w:type="spellEnd"/>
      <w:r w:rsidR="0006625C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</w:t>
      </w:r>
      <w:proofErr w:type="spellStart"/>
      <w:r w:rsidR="0006625C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r</w:t>
      </w:r>
      <w:r w:rsidR="00B17B6D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emake</w:t>
      </w:r>
      <w:proofErr w:type="spellEnd"/>
      <w:r w:rsidR="00B17B6D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se tentokrát uskuteční v prostorách Galerie Jaroslava Krále a bude obohacen o další objekty</w:t>
      </w:r>
      <w:r w:rsidR="008A3A32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, počítačov</w:t>
      </w:r>
      <w:r w:rsidR="00C04340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o</w:t>
      </w:r>
      <w:r w:rsidR="008A3A32"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u hudbu a poezii.</w:t>
      </w:r>
      <w:r w:rsidR="000E100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Výstavu doprovodí přednášky českých i zahraničních odborníků.</w:t>
      </w:r>
    </w:p>
    <w:p w14:paraId="148A29C0" w14:textId="0961E520" w:rsidR="00B17B6D" w:rsidRPr="00CA5FDC" w:rsidRDefault="00B17B6D" w:rsidP="000E100C">
      <w:pPr>
        <w:spacing w:after="120"/>
        <w:jc w:val="both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Výstavu </w:t>
      </w:r>
      <w:proofErr w:type="spellStart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Computer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proofErr w:type="spellStart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Graphic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uspořádal umělec, kurátor a teoretik Jiří </w:t>
      </w:r>
      <w:proofErr w:type="spellStart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Valoch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(*1946) v Domě umění města Brna v únoru 1968. Výstava počítačem generovaných grafik byla jednou z prvních galerijních prezentací počítačového umění vůbec a první výstavou tohoto umění v</w:t>
      </w:r>
      <w:r w:rsidR="00CA5FDC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celém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r w:rsidR="00443F36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</w:t>
      </w:r>
      <w:r w:rsidR="00DE447F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ýchodním 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bloku.</w:t>
      </w:r>
      <w:r w:rsid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r w:rsidR="000411AF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„</w:t>
      </w:r>
      <w:proofErr w:type="spellStart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Valochova</w:t>
      </w:r>
      <w:proofErr w:type="spellEnd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 výstava patří k významným mezníkům světové historie umění nových médií a k</w:t>
      </w:r>
      <w:r w:rsidR="008B5E78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 jejím </w:t>
      </w:r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nedoceněným </w:t>
      </w:r>
      <w:r w:rsidR="008B5E78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lokálním </w:t>
      </w:r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vrcholům. Výstavní projekt </w:t>
      </w:r>
      <w:proofErr w:type="spellStart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Computer</w:t>
      </w:r>
      <w:proofErr w:type="spellEnd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 </w:t>
      </w:r>
      <w:proofErr w:type="spellStart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Graphic</w:t>
      </w:r>
      <w:proofErr w:type="spellEnd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 Re-</w:t>
      </w:r>
      <w:proofErr w:type="spellStart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visited</w:t>
      </w:r>
      <w:proofErr w:type="spellEnd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 2.0 se opírá o</w:t>
      </w:r>
      <w:r w:rsidR="00DE447F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 </w:t>
      </w:r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archivní materiály, nejedná se však o typickou rekonstrukci původní výstavy, ale o její </w:t>
      </w:r>
      <w:proofErr w:type="spellStart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remake</w:t>
      </w:r>
      <w:proofErr w:type="spellEnd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 balancující mezi kunsthis</w:t>
      </w:r>
      <w:r w:rsidR="00C04340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torickým experimentem a žánrem ‚vzpomínajících výstav‘</w:t>
      </w:r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. Instalace nemá evokovat nostalgii po starých strojích. S využitím technologie plně </w:t>
      </w:r>
      <w:proofErr w:type="spellStart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imerzivní</w:t>
      </w:r>
      <w:proofErr w:type="spellEnd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 virtuální reality, rozšířené zejména v herním průmyslu, a dalších médií transparentní zkušenosti zpřítomňuje </w:t>
      </w:r>
      <w:proofErr w:type="spellStart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>Valochovo</w:t>
      </w:r>
      <w:proofErr w:type="spellEnd"/>
      <w:r w:rsidR="000411AF" w:rsidRPr="00CA5FDC">
        <w:rPr>
          <w:rFonts w:ascii="Agipo" w:hAnsi="Agipo" w:cs="Calibri Light"/>
          <w:i/>
          <w:color w:val="000000"/>
          <w:sz w:val="22"/>
          <w:szCs w:val="23"/>
          <w:shd w:val="clear" w:color="auto" w:fill="FFFFFF"/>
          <w:lang w:val="cs-CZ"/>
        </w:rPr>
        <w:t xml:space="preserve"> futuristické tvůrčí gesto</w:t>
      </w:r>
      <w:r w:rsidR="000411AF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,“ říkají k výstavě </w:t>
      </w:r>
      <w:r w:rsid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kurátoři </w:t>
      </w:r>
      <w:r w:rsidR="00CA5FDC" w:rsidRPr="001D0E09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Jana Horáková z </w:t>
      </w:r>
      <w:r w:rsidR="000411AF" w:rsidRPr="001D0E09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Filozofické fakulty Masarykovy univerzity a Jiří Mucha</w:t>
      </w:r>
      <w:r w:rsidR="00C04340" w:rsidRPr="001D0E09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, který první verzi výstavy vytvořil jako součást své diplomové práce z oboru Teorie interaktivních médií </w:t>
      </w:r>
      <w:r w:rsidR="008B5E78" w:rsidRPr="001D0E09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na téže fakultě</w:t>
      </w:r>
      <w:r w:rsidR="00C04340" w:rsidRPr="001D0E09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.</w:t>
      </w:r>
    </w:p>
    <w:p w14:paraId="5F0E86CA" w14:textId="579277F7" w:rsidR="0006625C" w:rsidRPr="00CA5FDC" w:rsidRDefault="009762D1" w:rsidP="00CA5FDC">
      <w:pPr>
        <w:spacing w:after="120"/>
        <w:jc w:val="both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První verze výstavy </w:t>
      </w:r>
      <w:proofErr w:type="spellStart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Computer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proofErr w:type="spellStart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Graphic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Re-</w:t>
      </w:r>
      <w:proofErr w:type="spellStart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visited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byla představena účastníkům mezinárodní konference o historii a filozofii </w:t>
      </w:r>
      <w:proofErr w:type="spellStart"/>
      <w:r w:rsidR="008B5E78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c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omputingu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HaPoC_</w:t>
      </w:r>
      <w:r w:rsidR="0006625C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4</w:t>
      </w:r>
      <w:r w:rsidR="00A64501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ve dnech 3.</w:t>
      </w:r>
      <w:r w:rsidR="00C04340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– 6. 10. 2017 </w:t>
      </w:r>
      <w:r w:rsidR="0006625C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ve vstupní hale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Domu umění, </w:t>
      </w:r>
      <w:r w:rsidR="00DE447F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kde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se usk</w:t>
      </w:r>
      <w:r w:rsidR="0006625C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utečnila i </w:t>
      </w:r>
      <w:r w:rsidR="00DE447F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původní </w:t>
      </w:r>
      <w:proofErr w:type="spellStart"/>
      <w:r w:rsidR="0006625C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Valochova</w:t>
      </w:r>
      <w:proofErr w:type="spellEnd"/>
      <w:r w:rsidR="0006625C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výstava. Ve virtuální realitě byla vytvořena dokonalá replika dobové podoby výstavního prostoru, v níž byly rozmístěny dostupné počítačové grafiky – celkem 20 obrazů z původních 81.</w:t>
      </w:r>
      <w:r w:rsidR="008A3A32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r w:rsidR="00C04340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Technologie umožnila návštěvníkovi po nasazení speciálních brýlí nejen pohled do virtuálního prostoru, ale i pohyb v něm.</w:t>
      </w:r>
      <w:r w:rsid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r w:rsidR="00DE447F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O</w:t>
      </w:r>
      <w:r w:rsidR="000E100C" w:rsidRP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statní návš</w:t>
      </w:r>
      <w:r w:rsid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těvníci </w:t>
      </w:r>
      <w:r w:rsidR="00DE447F" w:rsidRP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mohli </w:t>
      </w:r>
      <w:r w:rsidR="00DE447F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na </w:t>
      </w:r>
      <w:r w:rsidR="00DE447F" w:rsidRP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projekční</w:t>
      </w:r>
      <w:r w:rsidR="00DE447F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m plátně </w:t>
      </w:r>
      <w:r w:rsid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sledovat, co </w:t>
      </w:r>
      <w:r w:rsidR="00DE447F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dotyčný </w:t>
      </w:r>
      <w:r w:rsidR="000E100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právě vidí.</w:t>
      </w:r>
    </w:p>
    <w:p w14:paraId="1CFD4331" w14:textId="2B7CFD0F" w:rsidR="00EB5F7A" w:rsidRPr="00A64501" w:rsidRDefault="008A3A32" w:rsidP="00A64501">
      <w:pPr>
        <w:pStyle w:val="Pa0"/>
        <w:spacing w:after="120" w:line="240" w:lineRule="auto"/>
        <w:jc w:val="both"/>
        <w:rPr>
          <w:rFonts w:cs="Calibri Light"/>
          <w:color w:val="000000"/>
          <w:sz w:val="22"/>
          <w:szCs w:val="23"/>
          <w:shd w:val="clear" w:color="auto" w:fill="FFFFFF"/>
        </w:rPr>
      </w:pPr>
      <w:r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Výstavní projekt ve verzi 2.0 více rozpracovává strategii tzv. </w:t>
      </w:r>
      <w:proofErr w:type="spellStart"/>
      <w:r w:rsidRPr="00CA5FDC">
        <w:rPr>
          <w:rFonts w:cs="Calibri Light"/>
          <w:color w:val="000000"/>
          <w:sz w:val="22"/>
          <w:szCs w:val="23"/>
          <w:shd w:val="clear" w:color="auto" w:fill="FFFFFF"/>
        </w:rPr>
        <w:t>remembering</w:t>
      </w:r>
      <w:proofErr w:type="spellEnd"/>
      <w:r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 </w:t>
      </w:r>
      <w:proofErr w:type="spellStart"/>
      <w:r w:rsidRPr="00CA5FDC">
        <w:rPr>
          <w:rFonts w:cs="Calibri Light"/>
          <w:color w:val="000000"/>
          <w:sz w:val="22"/>
          <w:szCs w:val="23"/>
          <w:shd w:val="clear" w:color="auto" w:fill="FFFFFF"/>
        </w:rPr>
        <w:t>exhibitions</w:t>
      </w:r>
      <w:proofErr w:type="spellEnd"/>
      <w:r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 (vzpomínajících výstav). Vedle virtuální reality budou počítačové grafiky prezentovány </w:t>
      </w:r>
      <w:r w:rsidR="00CA5FDC"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také </w:t>
      </w:r>
      <w:r w:rsidR="002A7320" w:rsidRPr="00CA5FDC">
        <w:rPr>
          <w:rFonts w:cs="Calibri Light"/>
          <w:color w:val="000000"/>
          <w:sz w:val="22"/>
          <w:szCs w:val="23"/>
          <w:shd w:val="clear" w:color="auto" w:fill="FFFFFF"/>
        </w:rPr>
        <w:t>v podobě morfujících obrazů na LCD obrazovkách. Výstava bude obohacena o počítačovou h</w:t>
      </w:r>
      <w:r w:rsidRPr="00CA5FDC">
        <w:rPr>
          <w:rFonts w:cs="Calibri Light"/>
          <w:color w:val="000000"/>
          <w:sz w:val="22"/>
          <w:szCs w:val="23"/>
          <w:shd w:val="clear" w:color="auto" w:fill="FFFFFF"/>
        </w:rPr>
        <w:t>udbu a poezii evokující jednak atmosféru vernisáže výstavy v roce 1968</w:t>
      </w:r>
      <w:r w:rsidR="00EA7BE8"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, jednak odkazující </w:t>
      </w:r>
      <w:r w:rsidR="00CA5FDC" w:rsidRPr="00CA5FDC">
        <w:rPr>
          <w:rFonts w:cs="Calibri Light"/>
          <w:color w:val="000000"/>
          <w:sz w:val="22"/>
          <w:szCs w:val="23"/>
          <w:shd w:val="clear" w:color="auto" w:fill="FFFFFF"/>
        </w:rPr>
        <w:t>k</w:t>
      </w:r>
      <w:r w:rsidR="00EA7BE8"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 svébytn</w:t>
      </w:r>
      <w:r w:rsidR="008B5E78">
        <w:rPr>
          <w:rFonts w:cs="Calibri Light"/>
          <w:color w:val="000000"/>
          <w:sz w:val="22"/>
          <w:szCs w:val="23"/>
          <w:shd w:val="clear" w:color="auto" w:fill="FFFFFF"/>
        </w:rPr>
        <w:t>é</w:t>
      </w:r>
      <w:r w:rsidR="00EA7BE8"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 esteti</w:t>
      </w:r>
      <w:r w:rsidR="008B5E78">
        <w:rPr>
          <w:rFonts w:cs="Calibri Light"/>
          <w:color w:val="000000"/>
          <w:sz w:val="22"/>
          <w:szCs w:val="23"/>
          <w:shd w:val="clear" w:color="auto" w:fill="FFFFFF"/>
        </w:rPr>
        <w:t>ce</w:t>
      </w:r>
      <w:r w:rsidR="00EA7BE8" w:rsidRPr="00CA5FDC">
        <w:rPr>
          <w:rFonts w:cs="Calibri Light"/>
          <w:color w:val="000000"/>
          <w:sz w:val="22"/>
          <w:szCs w:val="23"/>
          <w:shd w:val="clear" w:color="auto" w:fill="FFFFFF"/>
        </w:rPr>
        <w:t xml:space="preserve"> počítačového umění, jeho generativní a procesuální </w:t>
      </w:r>
      <w:r w:rsidR="008B5E78" w:rsidRPr="00CA5FDC">
        <w:rPr>
          <w:rFonts w:cs="Calibri Light"/>
          <w:color w:val="000000"/>
          <w:sz w:val="22"/>
          <w:szCs w:val="23"/>
          <w:shd w:val="clear" w:color="auto" w:fill="FFFFFF"/>
        </w:rPr>
        <w:t>pova</w:t>
      </w:r>
      <w:r w:rsidR="008B5E78">
        <w:rPr>
          <w:rFonts w:cs="Calibri Light"/>
          <w:color w:val="000000"/>
          <w:sz w:val="22"/>
          <w:szCs w:val="23"/>
          <w:shd w:val="clear" w:color="auto" w:fill="FFFFFF"/>
        </w:rPr>
        <w:t>ze</w:t>
      </w:r>
      <w:r w:rsidR="00EA7BE8" w:rsidRPr="00CA5FDC">
        <w:rPr>
          <w:rFonts w:cs="Calibri Light"/>
          <w:color w:val="000000"/>
          <w:sz w:val="22"/>
          <w:szCs w:val="23"/>
          <w:shd w:val="clear" w:color="auto" w:fill="FFFFFF"/>
        </w:rPr>
        <w:t>, která mění umělecké objekty v události.</w:t>
      </w:r>
      <w:r w:rsidR="00DE447F">
        <w:rPr>
          <w:rFonts w:cs="Calibri Light"/>
          <w:color w:val="000000"/>
          <w:sz w:val="22"/>
          <w:szCs w:val="23"/>
          <w:shd w:val="clear" w:color="auto" w:fill="FFFFFF"/>
        </w:rPr>
        <w:br w:type="page"/>
      </w:r>
      <w:r w:rsidR="00EB5F7A" w:rsidRPr="00CA5FDC">
        <w:rPr>
          <w:rFonts w:cs="Calibri Light"/>
          <w:b/>
          <w:color w:val="000000"/>
          <w:sz w:val="22"/>
          <w:szCs w:val="23"/>
          <w:shd w:val="clear" w:color="auto" w:fill="FFFFFF"/>
        </w:rPr>
        <w:lastRenderedPageBreak/>
        <w:t>Doprovodný program:</w:t>
      </w:r>
    </w:p>
    <w:p w14:paraId="2FCD3D6A" w14:textId="77777777" w:rsidR="00C543DB" w:rsidRPr="00CA5FDC" w:rsidRDefault="00C543DB" w:rsidP="00C543DB">
      <w:pPr>
        <w:shd w:val="clear" w:color="auto" w:fill="FFFFFF"/>
        <w:rPr>
          <w:rFonts w:ascii="Agipo" w:hAnsi="Agipo"/>
          <w:sz w:val="22"/>
          <w:szCs w:val="23"/>
          <w:lang w:val="cs-CZ"/>
        </w:rPr>
      </w:pPr>
    </w:p>
    <w:p w14:paraId="1EC9AC9B" w14:textId="63A1DDBA" w:rsidR="00FC1715" w:rsidRDefault="00C543DB" w:rsidP="00400135">
      <w:pPr>
        <w:shd w:val="clear" w:color="auto" w:fill="FFFFFF"/>
        <w:spacing w:after="120"/>
        <w:rPr>
          <w:rFonts w:ascii="Agipo" w:hAnsi="Agipo"/>
          <w:sz w:val="22"/>
          <w:szCs w:val="23"/>
          <w:lang w:val="cs-CZ"/>
        </w:rPr>
      </w:pPr>
      <w:r w:rsidRPr="001D0E09">
        <w:rPr>
          <w:rFonts w:ascii="Agipo" w:hAnsi="Agipo"/>
          <w:b/>
          <w:sz w:val="22"/>
          <w:szCs w:val="23"/>
          <w:lang w:val="cs-CZ"/>
        </w:rPr>
        <w:t>Komentované prohlídk</w:t>
      </w:r>
      <w:r w:rsidR="008B5E78" w:rsidRPr="001D0E09">
        <w:rPr>
          <w:rFonts w:ascii="Agipo" w:hAnsi="Agipo"/>
          <w:b/>
          <w:sz w:val="22"/>
          <w:szCs w:val="23"/>
          <w:lang w:val="cs-CZ"/>
        </w:rPr>
        <w:t>y</w:t>
      </w:r>
      <w:r w:rsidR="00FC1715">
        <w:rPr>
          <w:rFonts w:ascii="Agipo" w:hAnsi="Agipo"/>
          <w:sz w:val="22"/>
          <w:szCs w:val="23"/>
          <w:lang w:val="cs-CZ"/>
        </w:rPr>
        <w:t xml:space="preserve"> výstavy s kurátory</w:t>
      </w:r>
    </w:p>
    <w:p w14:paraId="08C43756" w14:textId="39EF7985" w:rsidR="00C543DB" w:rsidRDefault="00C543DB" w:rsidP="00400135">
      <w:pPr>
        <w:shd w:val="clear" w:color="auto" w:fill="FFFFFF"/>
        <w:spacing w:after="120"/>
        <w:rPr>
          <w:rFonts w:ascii="Agipo" w:hAnsi="Agipo"/>
          <w:b/>
          <w:sz w:val="22"/>
          <w:szCs w:val="23"/>
          <w:lang w:val="cs-CZ"/>
        </w:rPr>
      </w:pPr>
      <w:r w:rsidRPr="00CA5FDC">
        <w:rPr>
          <w:rFonts w:ascii="Agipo" w:hAnsi="Agipo"/>
          <w:b/>
          <w:sz w:val="22"/>
          <w:szCs w:val="23"/>
          <w:lang w:val="cs-CZ"/>
        </w:rPr>
        <w:t>22. 3.</w:t>
      </w:r>
      <w:r w:rsidR="00400135" w:rsidRPr="00CA5FDC">
        <w:rPr>
          <w:rFonts w:ascii="Agipo" w:hAnsi="Agipo"/>
          <w:b/>
          <w:sz w:val="22"/>
          <w:szCs w:val="23"/>
          <w:lang w:val="cs-CZ"/>
        </w:rPr>
        <w:t xml:space="preserve"> v</w:t>
      </w:r>
      <w:r w:rsidRPr="00CA5FDC">
        <w:rPr>
          <w:rFonts w:ascii="Agipo" w:hAnsi="Agipo"/>
          <w:b/>
          <w:sz w:val="22"/>
          <w:szCs w:val="23"/>
          <w:lang w:val="cs-CZ"/>
        </w:rPr>
        <w:t xml:space="preserve"> 15.30 h; 5. 4.</w:t>
      </w:r>
      <w:r w:rsidR="00400135" w:rsidRPr="00CA5FDC">
        <w:rPr>
          <w:rFonts w:ascii="Agipo" w:hAnsi="Agipo"/>
          <w:b/>
          <w:sz w:val="22"/>
          <w:szCs w:val="23"/>
          <w:lang w:val="cs-CZ"/>
        </w:rPr>
        <w:t xml:space="preserve"> v</w:t>
      </w:r>
      <w:r w:rsidRPr="00CA5FDC">
        <w:rPr>
          <w:rFonts w:ascii="Agipo" w:hAnsi="Agipo"/>
          <w:b/>
          <w:sz w:val="22"/>
          <w:szCs w:val="23"/>
          <w:lang w:val="cs-CZ"/>
        </w:rPr>
        <w:t xml:space="preserve"> 17 h</w:t>
      </w:r>
      <w:r w:rsidR="00400135" w:rsidRPr="00CA5FDC">
        <w:rPr>
          <w:rFonts w:ascii="Agipo" w:hAnsi="Agipo"/>
          <w:b/>
          <w:sz w:val="22"/>
          <w:szCs w:val="23"/>
          <w:lang w:val="cs-CZ"/>
        </w:rPr>
        <w:t>;</w:t>
      </w:r>
      <w:r w:rsidR="006919F4" w:rsidRPr="00CA5FDC">
        <w:rPr>
          <w:rFonts w:ascii="Agipo" w:hAnsi="Agipo"/>
          <w:b/>
          <w:sz w:val="22"/>
          <w:szCs w:val="23"/>
          <w:lang w:val="cs-CZ"/>
        </w:rPr>
        <w:t xml:space="preserve"> 12. 4.</w:t>
      </w:r>
      <w:r w:rsidR="00400135" w:rsidRPr="00CA5FDC">
        <w:rPr>
          <w:rFonts w:ascii="Agipo" w:hAnsi="Agipo"/>
          <w:b/>
          <w:sz w:val="22"/>
          <w:szCs w:val="23"/>
          <w:lang w:val="cs-CZ"/>
        </w:rPr>
        <w:t xml:space="preserve"> v</w:t>
      </w:r>
      <w:r w:rsidR="006919F4" w:rsidRPr="00CA5FDC">
        <w:rPr>
          <w:rFonts w:ascii="Agipo" w:hAnsi="Agipo"/>
          <w:b/>
          <w:sz w:val="22"/>
          <w:szCs w:val="23"/>
          <w:lang w:val="cs-CZ"/>
        </w:rPr>
        <w:t xml:space="preserve"> 17 h</w:t>
      </w:r>
    </w:p>
    <w:p w14:paraId="36DBCD81" w14:textId="77777777" w:rsidR="00797AEE" w:rsidRPr="00CA5FDC" w:rsidRDefault="00797AEE" w:rsidP="00400135">
      <w:pPr>
        <w:shd w:val="clear" w:color="auto" w:fill="FFFFFF"/>
        <w:spacing w:after="120"/>
        <w:rPr>
          <w:rFonts w:ascii="Agipo" w:hAnsi="Agipo"/>
          <w:b/>
          <w:sz w:val="22"/>
          <w:szCs w:val="23"/>
          <w:lang w:val="cs-CZ"/>
        </w:rPr>
      </w:pPr>
    </w:p>
    <w:p w14:paraId="29679C04" w14:textId="06D90A3E" w:rsidR="00797AEE" w:rsidRDefault="00797AEE" w:rsidP="00400135">
      <w:pPr>
        <w:spacing w:after="120"/>
        <w:rPr>
          <w:rFonts w:ascii="Agipo" w:hAnsi="Agipo"/>
          <w:b/>
          <w:sz w:val="22"/>
          <w:szCs w:val="23"/>
          <w:lang w:val="cs-CZ"/>
        </w:rPr>
      </w:pPr>
      <w:r>
        <w:rPr>
          <w:rFonts w:ascii="Agipo" w:hAnsi="Agipo"/>
          <w:b/>
          <w:sz w:val="22"/>
          <w:szCs w:val="23"/>
          <w:lang w:val="cs-CZ"/>
        </w:rPr>
        <w:t>Přednášky</w:t>
      </w:r>
    </w:p>
    <w:p w14:paraId="36252765" w14:textId="7A67170F" w:rsidR="00EA7BE8" w:rsidRPr="00CA5FDC" w:rsidRDefault="00EA7BE8" w:rsidP="00400135">
      <w:pPr>
        <w:spacing w:after="120"/>
        <w:rPr>
          <w:rFonts w:ascii="Agipo" w:hAnsi="Agipo"/>
          <w:b/>
          <w:sz w:val="22"/>
          <w:szCs w:val="23"/>
          <w:lang w:val="cs-CZ"/>
        </w:rPr>
      </w:pPr>
      <w:r w:rsidRPr="00CA5FDC">
        <w:rPr>
          <w:rFonts w:ascii="Agipo" w:hAnsi="Agipo"/>
          <w:b/>
          <w:sz w:val="22"/>
          <w:szCs w:val="23"/>
          <w:lang w:val="cs-CZ"/>
        </w:rPr>
        <w:t>21. 3.</w:t>
      </w:r>
      <w:r w:rsidR="00C543DB" w:rsidRPr="00CA5FDC">
        <w:rPr>
          <w:rFonts w:ascii="Agipo" w:hAnsi="Agipo"/>
          <w:b/>
          <w:sz w:val="22"/>
          <w:szCs w:val="23"/>
          <w:lang w:val="cs-CZ"/>
        </w:rPr>
        <w:t xml:space="preserve">, 16.30 h </w:t>
      </w:r>
      <w:r w:rsidR="00797AEE" w:rsidRPr="00CA5FDC">
        <w:rPr>
          <w:rFonts w:ascii="Agipo" w:hAnsi="Agipo"/>
          <w:b/>
          <w:sz w:val="22"/>
          <w:szCs w:val="23"/>
          <w:lang w:val="cs-CZ"/>
        </w:rPr>
        <w:t>–</w:t>
      </w:r>
      <w:r w:rsidR="00C543DB" w:rsidRPr="00CA5FDC">
        <w:rPr>
          <w:rFonts w:ascii="Agipo" w:hAnsi="Agipo"/>
          <w:b/>
          <w:sz w:val="22"/>
          <w:szCs w:val="23"/>
          <w:lang w:val="cs-CZ"/>
        </w:rPr>
        <w:t xml:space="preserve"> </w:t>
      </w:r>
      <w:r w:rsidRPr="00CA5FDC">
        <w:rPr>
          <w:rFonts w:ascii="Agipo" w:hAnsi="Agipo"/>
          <w:b/>
          <w:sz w:val="22"/>
          <w:szCs w:val="23"/>
          <w:lang w:val="cs-CZ"/>
        </w:rPr>
        <w:t xml:space="preserve">Tomáš Staudek: </w:t>
      </w:r>
      <w:proofErr w:type="spellStart"/>
      <w:r w:rsidRPr="00CA5FDC">
        <w:rPr>
          <w:rFonts w:ascii="Agipo" w:hAnsi="Agipo"/>
          <w:b/>
          <w:sz w:val="22"/>
          <w:szCs w:val="23"/>
          <w:lang w:val="cs-CZ"/>
        </w:rPr>
        <w:t>Math</w:t>
      </w:r>
      <w:proofErr w:type="spellEnd"/>
      <w:r w:rsidRPr="00CA5FDC">
        <w:rPr>
          <w:rFonts w:ascii="Agipo" w:hAnsi="Agipo"/>
          <w:b/>
          <w:sz w:val="22"/>
          <w:szCs w:val="23"/>
          <w:lang w:val="cs-CZ"/>
        </w:rPr>
        <w:t xml:space="preserve"> =&gt; Art! Matematický konstruktivismus ve výtvarném umění </w:t>
      </w:r>
      <w:r w:rsidR="00C543DB" w:rsidRPr="00CA5FDC">
        <w:rPr>
          <w:rFonts w:ascii="Agipo" w:hAnsi="Agipo"/>
          <w:b/>
          <w:sz w:val="22"/>
          <w:szCs w:val="23"/>
          <w:lang w:val="cs-CZ"/>
        </w:rPr>
        <w:t xml:space="preserve">/ </w:t>
      </w:r>
      <w:r w:rsidR="00C543DB" w:rsidRPr="00CA5FDC">
        <w:rPr>
          <w:rFonts w:ascii="Agipo" w:hAnsi="Agipo"/>
          <w:sz w:val="22"/>
          <w:szCs w:val="23"/>
          <w:lang w:val="cs-CZ"/>
        </w:rPr>
        <w:t>přednáška představí různé způsoby převedení geometrie prostoru na dvojrozměrné plátno</w:t>
      </w:r>
    </w:p>
    <w:p w14:paraId="34D41282" w14:textId="6ED7CF81" w:rsidR="00EB5F7A" w:rsidRPr="00CA5FDC" w:rsidRDefault="00EB5F7A" w:rsidP="00400135">
      <w:pPr>
        <w:spacing w:after="120"/>
        <w:rPr>
          <w:rFonts w:ascii="Agipo" w:hAnsi="Agipo"/>
          <w:sz w:val="22"/>
          <w:szCs w:val="23"/>
          <w:lang w:val="cs-CZ"/>
        </w:rPr>
      </w:pPr>
      <w:r w:rsidRPr="00CA5FDC">
        <w:rPr>
          <w:rFonts w:ascii="Agipo" w:hAnsi="Agipo"/>
          <w:b/>
          <w:sz w:val="22"/>
          <w:szCs w:val="23"/>
          <w:lang w:val="cs-CZ"/>
        </w:rPr>
        <w:t>4. 4., 16.30 h</w:t>
      </w:r>
      <w:r w:rsidR="004C1012" w:rsidRPr="00CA5FDC">
        <w:rPr>
          <w:rFonts w:ascii="Agipo" w:hAnsi="Agipo"/>
          <w:b/>
          <w:sz w:val="22"/>
          <w:szCs w:val="23"/>
          <w:lang w:val="cs-CZ"/>
        </w:rPr>
        <w:t xml:space="preserve"> –</w:t>
      </w:r>
      <w:r w:rsidR="00EA7BE8" w:rsidRPr="00CA5FDC">
        <w:rPr>
          <w:rFonts w:ascii="Agipo" w:hAnsi="Agipo"/>
          <w:b/>
          <w:sz w:val="22"/>
          <w:szCs w:val="23"/>
          <w:lang w:val="cs-CZ"/>
        </w:rPr>
        <w:t xml:space="preserve"> </w:t>
      </w:r>
      <w:r w:rsidRPr="00CA5FDC">
        <w:rPr>
          <w:rFonts w:ascii="Agipo" w:hAnsi="Agipo"/>
          <w:b/>
          <w:sz w:val="22"/>
          <w:szCs w:val="23"/>
          <w:lang w:val="cs-CZ"/>
        </w:rPr>
        <w:t>Jiří Materna: Poezie umělého světa</w:t>
      </w:r>
      <w:r w:rsidR="00EA7BE8" w:rsidRPr="00CA5FDC">
        <w:rPr>
          <w:rFonts w:ascii="Agipo" w:hAnsi="Agipo"/>
          <w:b/>
          <w:sz w:val="22"/>
          <w:szCs w:val="23"/>
          <w:lang w:val="cs-CZ"/>
        </w:rPr>
        <w:t xml:space="preserve"> / </w:t>
      </w:r>
      <w:r w:rsidR="00EA7BE8" w:rsidRPr="00443F36">
        <w:rPr>
          <w:rFonts w:ascii="Agipo" w:hAnsi="Agipo"/>
          <w:sz w:val="22"/>
          <w:szCs w:val="23"/>
          <w:lang w:val="cs-CZ"/>
        </w:rPr>
        <w:t>p</w:t>
      </w:r>
      <w:r w:rsidRPr="00CA5FDC">
        <w:rPr>
          <w:rFonts w:ascii="Agipo" w:hAnsi="Agipo"/>
          <w:sz w:val="22"/>
          <w:szCs w:val="23"/>
          <w:lang w:val="cs-CZ"/>
        </w:rPr>
        <w:t>řednáška autora stejnojmenné knihy automaticky generovaný</w:t>
      </w:r>
      <w:r w:rsidR="00D54E0C">
        <w:rPr>
          <w:rFonts w:ascii="Agipo" w:hAnsi="Agipo"/>
          <w:sz w:val="22"/>
          <w:szCs w:val="23"/>
          <w:lang w:val="cs-CZ"/>
        </w:rPr>
        <w:t>ch</w:t>
      </w:r>
      <w:r w:rsidRPr="00CA5FDC">
        <w:rPr>
          <w:rFonts w:ascii="Agipo" w:hAnsi="Agipo"/>
          <w:sz w:val="22"/>
          <w:szCs w:val="23"/>
          <w:lang w:val="cs-CZ"/>
        </w:rPr>
        <w:t xml:space="preserve"> básní za p</w:t>
      </w:r>
      <w:r w:rsidR="00C543DB" w:rsidRPr="00CA5FDC">
        <w:rPr>
          <w:rFonts w:ascii="Agipo" w:hAnsi="Agipo"/>
          <w:sz w:val="22"/>
          <w:szCs w:val="23"/>
          <w:lang w:val="cs-CZ"/>
        </w:rPr>
        <w:t>omoci umělých neuronových sítí</w:t>
      </w:r>
    </w:p>
    <w:p w14:paraId="0283983A" w14:textId="4F93DDEF" w:rsidR="00EB5F7A" w:rsidRPr="00CA5FDC" w:rsidRDefault="006919F4" w:rsidP="00400135">
      <w:pPr>
        <w:spacing w:after="120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11. 4., 16.30 h </w:t>
      </w:r>
      <w:r w:rsidR="008540A4" w:rsidRPr="00CA5FDC">
        <w:rPr>
          <w:rFonts w:ascii="Agipo" w:hAnsi="Agipo"/>
          <w:b/>
          <w:sz w:val="22"/>
          <w:szCs w:val="23"/>
          <w:lang w:val="cs-CZ"/>
        </w:rPr>
        <w:t>–</w:t>
      </w:r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Oliver </w:t>
      </w:r>
      <w:proofErr w:type="spellStart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Grau</w:t>
      </w:r>
      <w:proofErr w:type="spellEnd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/ </w:t>
      </w:r>
      <w:proofErr w:type="spellStart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Virtual</w:t>
      </w:r>
      <w:proofErr w:type="spellEnd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Art &amp; </w:t>
      </w:r>
      <w:proofErr w:type="spellStart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MediaArtHistories</w:t>
      </w:r>
      <w:proofErr w:type="spellEnd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: o několik let později 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/ přednáška o umění nových médií / v angličtině, tlumočena do češtiny</w:t>
      </w:r>
    </w:p>
    <w:p w14:paraId="7DA81850" w14:textId="282013C6" w:rsidR="006919F4" w:rsidRPr="00CA5FDC" w:rsidRDefault="006919F4" w:rsidP="00400135">
      <w:pPr>
        <w:spacing w:after="120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18. 4., 18 h </w:t>
      </w:r>
      <w:r w:rsidR="008540A4" w:rsidRPr="00CA5FDC">
        <w:rPr>
          <w:rFonts w:ascii="Agipo" w:hAnsi="Agipo"/>
          <w:b/>
          <w:sz w:val="22"/>
          <w:szCs w:val="23"/>
          <w:lang w:val="cs-CZ"/>
        </w:rPr>
        <w:t>–</w:t>
      </w:r>
      <w:r w:rsidR="00FC1715">
        <w:rPr>
          <w:rFonts w:ascii="Agipo" w:hAnsi="Agipo"/>
          <w:b/>
          <w:sz w:val="22"/>
          <w:szCs w:val="23"/>
          <w:lang w:val="cs-CZ"/>
        </w:rPr>
        <w:t xml:space="preserve"> </w:t>
      </w:r>
      <w:proofErr w:type="spellStart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Frieder</w:t>
      </w:r>
      <w:proofErr w:type="spellEnd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</w:t>
      </w:r>
      <w:proofErr w:type="spellStart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Nake</w:t>
      </w:r>
      <w:proofErr w:type="spellEnd"/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 xml:space="preserve"> / Algoritmické umění: Povrchní fenomén a zásadní inovace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/ přednáška vztahující se k průkopníkům raného počítačového (algoritmického) umění</w:t>
      </w:r>
      <w:r w:rsidR="006F2D7D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/ </w:t>
      </w:r>
      <w:r w:rsidR="006F2D7D"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 angličtině, tlumočena do češtiny</w:t>
      </w:r>
    </w:p>
    <w:p w14:paraId="0D73AD8F" w14:textId="77777777" w:rsidR="002B3908" w:rsidRDefault="002B3908" w:rsidP="002C6DC8">
      <w:pPr>
        <w:spacing w:after="120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</w:p>
    <w:p w14:paraId="01D435B4" w14:textId="03A73AC4" w:rsidR="00797AEE" w:rsidRPr="001D0E09" w:rsidRDefault="00797AEE" w:rsidP="002C6DC8">
      <w:pPr>
        <w:spacing w:after="120"/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</w:pPr>
      <w:r w:rsidRPr="001D0E09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Workshopy</w:t>
      </w:r>
    </w:p>
    <w:p w14:paraId="418611CC" w14:textId="0A38B966" w:rsidR="00797AEE" w:rsidRPr="00CA5FDC" w:rsidRDefault="00797AEE" w:rsidP="00797AEE">
      <w:pPr>
        <w:spacing w:after="120"/>
        <w:rPr>
          <w:rFonts w:ascii="Agipo" w:hAnsi="Agipo"/>
          <w:sz w:val="22"/>
          <w:szCs w:val="23"/>
          <w:lang w:val="cs-CZ"/>
        </w:rPr>
      </w:pPr>
      <w:r w:rsidRPr="00CA5FDC">
        <w:rPr>
          <w:rFonts w:ascii="Agipo" w:hAnsi="Agipo"/>
          <w:b/>
          <w:sz w:val="22"/>
          <w:szCs w:val="23"/>
          <w:lang w:val="cs-CZ"/>
        </w:rPr>
        <w:t xml:space="preserve">8. 4. a 15. 4., 10–18 h – Dare to </w:t>
      </w:r>
      <w:proofErr w:type="spellStart"/>
      <w:r w:rsidRPr="00CA5FDC">
        <w:rPr>
          <w:rFonts w:ascii="Agipo" w:hAnsi="Agipo"/>
          <w:b/>
          <w:sz w:val="22"/>
          <w:szCs w:val="23"/>
          <w:lang w:val="cs-CZ"/>
        </w:rPr>
        <w:t>compute</w:t>
      </w:r>
      <w:proofErr w:type="spellEnd"/>
      <w:r w:rsidR="00DE447F">
        <w:rPr>
          <w:rFonts w:ascii="Agipo" w:hAnsi="Agipo"/>
          <w:b/>
          <w:sz w:val="22"/>
          <w:szCs w:val="23"/>
          <w:lang w:val="cs-CZ"/>
        </w:rPr>
        <w:t>:</w:t>
      </w:r>
      <w:r w:rsidRPr="00CA5FDC">
        <w:rPr>
          <w:rFonts w:ascii="Agipo" w:hAnsi="Agipo"/>
          <w:b/>
          <w:sz w:val="22"/>
          <w:szCs w:val="23"/>
          <w:lang w:val="cs-CZ"/>
        </w:rPr>
        <w:t xml:space="preserve"> laboratoř děrných zítřků / </w:t>
      </w:r>
      <w:r w:rsidRPr="00CA5FDC">
        <w:rPr>
          <w:rFonts w:ascii="Agipo" w:hAnsi="Agipo"/>
          <w:sz w:val="22"/>
          <w:szCs w:val="23"/>
          <w:lang w:val="cs-CZ"/>
        </w:rPr>
        <w:t>workshop seznamující s</w:t>
      </w:r>
      <w:r w:rsidR="00DE447F">
        <w:rPr>
          <w:rFonts w:ascii="Agipo" w:hAnsi="Agipo"/>
          <w:sz w:val="22"/>
          <w:szCs w:val="23"/>
          <w:lang w:val="cs-CZ"/>
        </w:rPr>
        <w:t> </w:t>
      </w:r>
      <w:r w:rsidRPr="00CA5FDC">
        <w:rPr>
          <w:rFonts w:ascii="Agipo" w:hAnsi="Agipo"/>
          <w:sz w:val="22"/>
          <w:szCs w:val="23"/>
          <w:lang w:val="cs-CZ"/>
        </w:rPr>
        <w:t>principy programování kreativních aplikací z oblasti generované grafiky, hudby a dynamických textur / registrace na www.napric.cz/lab</w:t>
      </w:r>
    </w:p>
    <w:p w14:paraId="575C0FBA" w14:textId="77777777" w:rsidR="00797AEE" w:rsidRPr="00CA5FDC" w:rsidRDefault="00797AEE" w:rsidP="002C6DC8">
      <w:pPr>
        <w:spacing w:after="120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</w:p>
    <w:p w14:paraId="5F23B696" w14:textId="788EB21B" w:rsidR="001C79A1" w:rsidRDefault="002B3908" w:rsidP="001C79A1">
      <w:pPr>
        <w:spacing w:after="120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Kontakt pro média: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Petra Fujdlová, PR, fujdlova@dum-umeni.cz, 731 506</w:t>
      </w:r>
      <w:r w:rsidR="001C79A1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 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376</w:t>
      </w:r>
    </w:p>
    <w:p w14:paraId="36436631" w14:textId="7820715B" w:rsidR="002B3908" w:rsidRPr="00CA5FDC" w:rsidRDefault="002B3908" w:rsidP="002C6DC8">
      <w:pPr>
        <w:spacing w:after="240"/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</w:pPr>
      <w:r w:rsidRPr="00CA5FDC">
        <w:rPr>
          <w:rFonts w:ascii="Agipo" w:hAnsi="Agipo" w:cs="Calibri Light"/>
          <w:b/>
          <w:color w:val="000000"/>
          <w:sz w:val="22"/>
          <w:szCs w:val="23"/>
          <w:shd w:val="clear" w:color="auto" w:fill="FFFFFF"/>
          <w:lang w:val="cs-CZ"/>
        </w:rPr>
        <w:t>Fotografie ke stažení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: </w:t>
      </w:r>
      <w:hyperlink r:id="rId6" w:history="1">
        <w:r w:rsidR="006D1A60" w:rsidRPr="001A04AC">
          <w:rPr>
            <w:rStyle w:val="Hypertextovodkaz"/>
            <w:rFonts w:ascii="Agipo" w:hAnsi="Agipo" w:cs="Calibri Light"/>
            <w:sz w:val="22"/>
            <w:szCs w:val="23"/>
            <w:shd w:val="clear" w:color="auto" w:fill="FFFFFF"/>
            <w:lang w:val="cs-CZ"/>
          </w:rPr>
          <w:t>https://goo.gl/Fsvnez</w:t>
        </w:r>
      </w:hyperlink>
      <w:r w:rsidR="006D1A60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Jiří Mucha (</w:t>
      </w:r>
      <w:proofErr w:type="spellStart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rendery</w:t>
      </w:r>
      <w:proofErr w:type="spellEnd"/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VR výstavy), Petr Chalupa (fotografie z</w:t>
      </w:r>
      <w:r w:rsidR="00FC1715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 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vernisáže</w:t>
      </w:r>
      <w:r w:rsidR="00FC1715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 xml:space="preserve"> 5. 10.2017</w:t>
      </w:r>
      <w:r w:rsidRPr="00CA5FDC">
        <w:rPr>
          <w:rFonts w:ascii="Agipo" w:hAnsi="Agipo" w:cs="Calibri Light"/>
          <w:color w:val="000000"/>
          <w:sz w:val="22"/>
          <w:szCs w:val="23"/>
          <w:shd w:val="clear" w:color="auto" w:fill="FFFFFF"/>
          <w:lang w:val="cs-CZ"/>
        </w:rPr>
        <w:t>)</w:t>
      </w:r>
      <w:bookmarkStart w:id="0" w:name="_GoBack"/>
      <w:bookmarkEnd w:id="0"/>
    </w:p>
    <w:p w14:paraId="596B33AC" w14:textId="76B11C9E" w:rsidR="0006625C" w:rsidRPr="00CA5FDC" w:rsidRDefault="0006625C" w:rsidP="002C6DC8">
      <w:pPr>
        <w:spacing w:after="240"/>
        <w:rPr>
          <w:rFonts w:ascii="Cambria" w:hAnsi="Cambria" w:cs="Calibri Light"/>
          <w:color w:val="000000"/>
          <w:sz w:val="22"/>
          <w:shd w:val="clear" w:color="auto" w:fill="FFFFFF"/>
          <w:lang w:val="cs-CZ"/>
        </w:rPr>
      </w:pPr>
    </w:p>
    <w:sectPr w:rsidR="0006625C" w:rsidRPr="00CA5FDC" w:rsidSect="004C7637">
      <w:headerReference w:type="default" r:id="rId7"/>
      <w:footerReference w:type="default" r:id="rId8"/>
      <w:pgSz w:w="11906" w:h="16838"/>
      <w:pgMar w:top="3686" w:right="1134" w:bottom="198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613B3" w14:textId="77777777" w:rsidR="00DA420F" w:rsidRDefault="00DA420F" w:rsidP="00F70829">
      <w:r>
        <w:separator/>
      </w:r>
    </w:p>
  </w:endnote>
  <w:endnote w:type="continuationSeparator" w:id="0">
    <w:p w14:paraId="1DE515B1" w14:textId="77777777" w:rsidR="00DA420F" w:rsidRDefault="00DA420F" w:rsidP="00F7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">
    <w:altName w:val="Arial"/>
    <w:panose1 w:val="00000000000000000000"/>
    <w:charset w:val="00"/>
    <w:family w:val="modern"/>
    <w:notTrueType/>
    <w:pitch w:val="variable"/>
    <w:sig w:usb0="800002AF" w:usb1="4000204A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gipo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F1272" w14:textId="77777777" w:rsidR="002B3908" w:rsidRDefault="002B3908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18038BB0" w14:textId="77777777" w:rsidR="002B3908" w:rsidRDefault="002B3908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5B12A48B" w14:textId="77777777" w:rsidR="002B3908" w:rsidRDefault="002B3908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8"/>
        <w:sz w:val="18"/>
        <w:szCs w:val="18"/>
        <w:u w:color="000000"/>
      </w:rPr>
    </w:pPr>
    <w:r w:rsidRPr="0039106D">
      <w:rPr>
        <w:rFonts w:ascii="Agipo CE" w:hAnsi="Agipo CE"/>
        <w:kern w:val="28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8"/>
        <w:sz w:val="18"/>
        <w:szCs w:val="18"/>
        <w:u w:color="000000"/>
      </w:rPr>
      <w:t xml:space="preserve">tu / Galerie G99 / </w:t>
    </w:r>
    <w:r>
      <w:rPr>
        <w:rFonts w:ascii="Agipo" w:hAnsi="Agipo"/>
        <w:kern w:val="28"/>
        <w:sz w:val="18"/>
        <w:szCs w:val="18"/>
        <w:u w:color="000000"/>
      </w:rPr>
      <w:tab/>
    </w:r>
  </w:p>
  <w:p w14:paraId="753F5EE1" w14:textId="77777777" w:rsidR="002B3908" w:rsidRPr="0039106D" w:rsidRDefault="002B3908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</w:rPr>
    </w:pPr>
    <w:r w:rsidRPr="0039106D">
      <w:rPr>
        <w:rFonts w:ascii="Agipo" w:hAnsi="Agipo"/>
        <w:kern w:val="28"/>
        <w:sz w:val="18"/>
        <w:szCs w:val="18"/>
        <w:u w:color="000000"/>
      </w:rPr>
      <w:t xml:space="preserve">út – ne 10–18 h / </w:t>
    </w:r>
    <w:r w:rsidRPr="0039106D">
      <w:rPr>
        <w:rFonts w:ascii="Agipo CE" w:hAnsi="Agipo CE"/>
        <w:kern w:val="28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 w:history="1">
      <w:r w:rsidRPr="0039106D">
        <w:rPr>
          <w:rStyle w:val="Hyperlink1"/>
          <w:rFonts w:ascii="Agipo" w:hAnsi="Agipo"/>
          <w:sz w:val="18"/>
          <w:szCs w:val="18"/>
          <w:u w:color="000000"/>
        </w:rPr>
        <w:t>www.dum-umeni.cz</w:t>
      </w:r>
    </w:hyperlink>
  </w:p>
  <w:p w14:paraId="1B27DDA5" w14:textId="77777777" w:rsidR="002B3908" w:rsidRPr="00067809" w:rsidRDefault="002B3908">
    <w:pPr>
      <w:pStyle w:val="Zhlav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D58C1" w14:textId="77777777" w:rsidR="00DA420F" w:rsidRDefault="00DA420F" w:rsidP="00F70829">
      <w:r>
        <w:separator/>
      </w:r>
    </w:p>
  </w:footnote>
  <w:footnote w:type="continuationSeparator" w:id="0">
    <w:p w14:paraId="35A97E92" w14:textId="77777777" w:rsidR="00DA420F" w:rsidRDefault="00DA420F" w:rsidP="00F7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05037" w14:textId="1CCF1BD0" w:rsidR="002B3908" w:rsidRDefault="000E100C">
    <w:pPr>
      <w:rPr>
        <w:sz w:val="20"/>
        <w:szCs w:val="20"/>
      </w:rPr>
    </w:pPr>
    <w:r>
      <w:rPr>
        <w:noProof/>
        <w:lang w:val="cs-CZ" w:eastAsia="cs-CZ"/>
      </w:rPr>
      <w:drawing>
        <wp:anchor distT="152400" distB="152400" distL="152400" distR="152400" simplePos="0" relativeHeight="251657216" behindDoc="1" locked="0" layoutInCell="1" allowOverlap="1" wp14:anchorId="1E110264" wp14:editId="75E99391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1270" b="8890"/>
          <wp:wrapNone/>
          <wp:docPr id="2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D956A2F" wp14:editId="2A60C9E7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1460" cy="697230"/>
              <wp:effectExtent l="0" t="0" r="254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146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/>
                        <a:ext uri="{91240B29-F687-4f45-9708-019B960494DF}"/>
                        <a:ext uri="{AF507438-7753-43e0-B8FC-AC1667EBCBE1}"/>
                      </a:extLst>
                    </wps:spPr>
                    <wps:txbx>
                      <w:txbxContent>
                        <w:p w14:paraId="381734DD" w14:textId="72D4119F" w:rsidR="002B3908" w:rsidRDefault="000E100C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5C6CC" wp14:editId="2E64F9E8">
                                <wp:extent cx="1521460" cy="697230"/>
                                <wp:effectExtent l="0" t="0" r="2540" b="7620"/>
                                <wp:docPr id="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1460" cy="697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56A2F" id="Rectangle 2" o:spid="_x0000_s1026" style="position:absolute;margin-left:56.65pt;margin-top:34pt;width:119.8pt;height:54.9pt;z-index:-251658240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" filled="f" stroked="f">
              <v:path arrowok="t"/>
              <v:textbox style="mso-fit-shape-to-text:t" inset="0,0,0,0">
                <w:txbxContent>
                  <w:p w14:paraId="381734DD" w14:textId="72D4119F" w:rsidR="002B3908" w:rsidRDefault="000E100C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C5C6CC" wp14:editId="2E64F9E8">
                          <wp:extent cx="1521460" cy="697230"/>
                          <wp:effectExtent l="0" t="0" r="2540" b="7620"/>
                          <wp:docPr id="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1460" cy="697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70"/>
    <w:rsid w:val="000411AF"/>
    <w:rsid w:val="00065C7D"/>
    <w:rsid w:val="0006625C"/>
    <w:rsid w:val="00067809"/>
    <w:rsid w:val="0007331D"/>
    <w:rsid w:val="000764A8"/>
    <w:rsid w:val="000A69E7"/>
    <w:rsid w:val="000E100C"/>
    <w:rsid w:val="001664B3"/>
    <w:rsid w:val="00194841"/>
    <w:rsid w:val="001C79A1"/>
    <w:rsid w:val="001D0E09"/>
    <w:rsid w:val="00251CAC"/>
    <w:rsid w:val="002A7320"/>
    <w:rsid w:val="002B3908"/>
    <w:rsid w:val="002C2A97"/>
    <w:rsid w:val="002C3D3F"/>
    <w:rsid w:val="002C6DC8"/>
    <w:rsid w:val="002E4F23"/>
    <w:rsid w:val="002E6D82"/>
    <w:rsid w:val="002F3EB6"/>
    <w:rsid w:val="00380EAB"/>
    <w:rsid w:val="0039106D"/>
    <w:rsid w:val="00400135"/>
    <w:rsid w:val="00443F36"/>
    <w:rsid w:val="004C1012"/>
    <w:rsid w:val="004C2D74"/>
    <w:rsid w:val="004C7637"/>
    <w:rsid w:val="005F6B21"/>
    <w:rsid w:val="00635A51"/>
    <w:rsid w:val="00665670"/>
    <w:rsid w:val="00677666"/>
    <w:rsid w:val="006919F4"/>
    <w:rsid w:val="006D1A60"/>
    <w:rsid w:val="006F2D7D"/>
    <w:rsid w:val="007261AC"/>
    <w:rsid w:val="00797AEE"/>
    <w:rsid w:val="007B2470"/>
    <w:rsid w:val="007C30B1"/>
    <w:rsid w:val="007D04B2"/>
    <w:rsid w:val="008540A4"/>
    <w:rsid w:val="00896795"/>
    <w:rsid w:val="008A1F20"/>
    <w:rsid w:val="008A3A32"/>
    <w:rsid w:val="008B5E78"/>
    <w:rsid w:val="008F7097"/>
    <w:rsid w:val="00937239"/>
    <w:rsid w:val="00966A0F"/>
    <w:rsid w:val="009707FD"/>
    <w:rsid w:val="009762D1"/>
    <w:rsid w:val="009B60F5"/>
    <w:rsid w:val="00A64501"/>
    <w:rsid w:val="00AA00F2"/>
    <w:rsid w:val="00AB5E24"/>
    <w:rsid w:val="00AD35AD"/>
    <w:rsid w:val="00B07E52"/>
    <w:rsid w:val="00B17B6D"/>
    <w:rsid w:val="00B57F7B"/>
    <w:rsid w:val="00B60252"/>
    <w:rsid w:val="00BF7FB1"/>
    <w:rsid w:val="00C04340"/>
    <w:rsid w:val="00C543DB"/>
    <w:rsid w:val="00C83AB7"/>
    <w:rsid w:val="00CA4E9D"/>
    <w:rsid w:val="00CA5FDC"/>
    <w:rsid w:val="00CB1F49"/>
    <w:rsid w:val="00CC145A"/>
    <w:rsid w:val="00D32934"/>
    <w:rsid w:val="00D33114"/>
    <w:rsid w:val="00D47D3A"/>
    <w:rsid w:val="00D54E0C"/>
    <w:rsid w:val="00DA420F"/>
    <w:rsid w:val="00DE447F"/>
    <w:rsid w:val="00DF288E"/>
    <w:rsid w:val="00E1332A"/>
    <w:rsid w:val="00EA7BE8"/>
    <w:rsid w:val="00EB5F7A"/>
    <w:rsid w:val="00F17C40"/>
    <w:rsid w:val="00F70829"/>
    <w:rsid w:val="00FB63FA"/>
    <w:rsid w:val="00FC1715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15E806"/>
  <w15:docId w15:val="{991DE0B3-9811-467F-90CA-86BAD781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D8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dpis3">
    <w:name w:val="heading 3"/>
    <w:basedOn w:val="Normln"/>
    <w:link w:val="Nadpis3Char"/>
    <w:uiPriority w:val="9"/>
    <w:qFormat/>
    <w:locked/>
    <w:rsid w:val="00AD35AD"/>
    <w:pPr>
      <w:spacing w:before="100" w:beforeAutospacing="1" w:after="100" w:afterAutospacing="1"/>
      <w:outlineLvl w:val="2"/>
    </w:pPr>
    <w:rPr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">
    <w:name w:val="ZAHLAVI"/>
    <w:uiPriority w:val="99"/>
    <w:rsid w:val="002E6D82"/>
    <w:rPr>
      <w:rFonts w:ascii="Helvetica" w:eastAsia="Times New Roman" w:hAnsi="Arial Unicode MS" w:cs="Arial Unicode MS"/>
      <w:color w:val="000000"/>
      <w:sz w:val="22"/>
      <w:szCs w:val="22"/>
    </w:rPr>
  </w:style>
  <w:style w:type="paragraph" w:customStyle="1" w:styleId="HeaderFooter">
    <w:name w:val="Header &amp; Footer"/>
    <w:uiPriority w:val="99"/>
    <w:rsid w:val="002E6D82"/>
    <w:pP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character" w:customStyle="1" w:styleId="Hyperlink1">
    <w:name w:val="Hyperlink.1"/>
    <w:uiPriority w:val="99"/>
    <w:rsid w:val="002E6D82"/>
    <w:rPr>
      <w:kern w:val="0"/>
      <w:u w:val="single"/>
    </w:rPr>
  </w:style>
  <w:style w:type="paragraph" w:styleId="Zhlav">
    <w:name w:val="header"/>
    <w:basedOn w:val="Normln"/>
    <w:link w:val="ZhlavChar"/>
    <w:uiPriority w:val="99"/>
    <w:rsid w:val="002E6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2E6D82"/>
    <w:rPr>
      <w:rFonts w:ascii="Times New Roman" w:hAnsi="Times New Roman" w:cs="Times New Roman"/>
      <w:sz w:val="24"/>
      <w:szCs w:val="24"/>
      <w:lang w:val="en-US"/>
    </w:rPr>
  </w:style>
  <w:style w:type="paragraph" w:customStyle="1" w:styleId="Pa0">
    <w:name w:val="Pa0"/>
    <w:basedOn w:val="Normln"/>
    <w:next w:val="Normln"/>
    <w:uiPriority w:val="99"/>
    <w:rsid w:val="002E6D82"/>
    <w:pPr>
      <w:autoSpaceDE w:val="0"/>
      <w:autoSpaceDN w:val="0"/>
      <w:adjustRightInd w:val="0"/>
      <w:spacing w:line="241" w:lineRule="atLeast"/>
    </w:pPr>
    <w:rPr>
      <w:rFonts w:ascii="Agipo" w:eastAsia="Calibri" w:hAnsi="Agipo"/>
      <w:lang w:val="cs-CZ"/>
    </w:rPr>
  </w:style>
  <w:style w:type="character" w:customStyle="1" w:styleId="A1">
    <w:name w:val="A1"/>
    <w:uiPriority w:val="99"/>
    <w:rsid w:val="002E6D82"/>
    <w:rPr>
      <w:rFonts w:ascii="Agipo" w:hAnsi="Agipo"/>
      <w:color w:val="000000"/>
      <w:sz w:val="22"/>
    </w:rPr>
  </w:style>
  <w:style w:type="paragraph" w:customStyle="1" w:styleId="Default">
    <w:name w:val="Default"/>
    <w:uiPriority w:val="99"/>
    <w:rsid w:val="002E4F23"/>
    <w:pPr>
      <w:autoSpaceDE w:val="0"/>
      <w:autoSpaceDN w:val="0"/>
      <w:adjustRightInd w:val="0"/>
    </w:pPr>
    <w:rPr>
      <w:rFonts w:ascii="Agipo" w:hAnsi="Agipo" w:cs="Agipo"/>
      <w:color w:val="000000"/>
      <w:sz w:val="24"/>
      <w:szCs w:val="24"/>
      <w:lang w:eastAsia="en-US"/>
    </w:rPr>
  </w:style>
  <w:style w:type="character" w:styleId="Hypertextovodkaz">
    <w:name w:val="Hyperlink"/>
    <w:uiPriority w:val="99"/>
    <w:semiHidden/>
    <w:rsid w:val="008F7097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8F7097"/>
    <w:rPr>
      <w:rFonts w:cs="Times New Roman"/>
      <w:color w:val="954F72"/>
      <w:u w:val="single"/>
    </w:rPr>
  </w:style>
  <w:style w:type="character" w:customStyle="1" w:styleId="Nadpis3Char">
    <w:name w:val="Nadpis 3 Char"/>
    <w:link w:val="Nadpis3"/>
    <w:uiPriority w:val="9"/>
    <w:rsid w:val="00AD35AD"/>
    <w:rPr>
      <w:rFonts w:ascii="Times New Roman" w:eastAsia="Times New Roman" w:hAnsi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AD35AD"/>
    <w:pPr>
      <w:spacing w:before="100" w:beforeAutospacing="1" w:after="100" w:afterAutospacing="1"/>
    </w:pPr>
    <w:rPr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10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0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00C"/>
    <w:rPr>
      <w:rFonts w:ascii="Times New Roman" w:eastAsia="Times New Roman" w:hAnsi="Times New Roman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0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00C"/>
    <w:rPr>
      <w:rFonts w:ascii="Times New Roman" w:eastAsia="Times New Roman" w:hAnsi="Times New Roman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0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00C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928">
          <w:marLeft w:val="0"/>
          <w:marRight w:val="0"/>
          <w:marTop w:val="2655"/>
          <w:marBottom w:val="105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437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3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17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3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0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svne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Masarykova univerzita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Petra Fujdlová</cp:lastModifiedBy>
  <cp:revision>5</cp:revision>
  <cp:lastPrinted>2018-03-12T10:43:00Z</cp:lastPrinted>
  <dcterms:created xsi:type="dcterms:W3CDTF">2018-03-12T10:14:00Z</dcterms:created>
  <dcterms:modified xsi:type="dcterms:W3CDTF">2018-03-13T10:08:00Z</dcterms:modified>
</cp:coreProperties>
</file>