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Zahájení výstavy se koná 29. 4. v 18 h, uvede Terezie Petišková, ředitelka Domu umění a kurátorky Vendula Fremlová, Anna Vartecká</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Radim Hanousek (saxofon) a Lucie Vítková (akordeon, zpěv) – improvizace v expozici</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Dům umění, Malinovského náměstí 2</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Kurátorkou výstavy je Terezie Petišková.</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Setkání s tvorbou berlínské umělkyně Gisely Weimann (*1943) inspirovalo kurátorky A. Varteckou, V. Fremlovou a T. Petiškovou k realizaci projektu Grey Gold české a slovenské umělkyně 65+, který zároveň otevíráme v 1. patře Domu umění. Výstava G. Weimann Mein Schatten bleibt/Zůstane můj stín v prostorách Galerie J. Krále je tak formulovaná jako pocta umělkyni, její tvorbě i obdivuhodnému entuziasmu. Navíc společné uvedení obou projektů (Grey Gold a Mein Schatten bleibt) nabízí zajímavé srovnání poukazující na paralely a rozdíly v současné tvorbě žen umělkyň 65 +, které dlouho výrazně determinovalo politické uspořádání Evropy sedmdesátých a osmdesátých let 20. století. Jednou z obecných společných rovin tvorby vyzvaných československých umělkyň je orientace na svobodný vnitřní mikro-prostor, který se jim stal inspirací i možností jak žít uprostřed nedemokratických společensko-politických podmínek tehdejšího Československa. Naopak dílo Gisely Weimann, která působila v západním Berlíně, Londýně, San Franciscu, nebo Mexiku, se pohybovalo na pomezí aktivismu a vyznačovalo snahou zapojit ženy do všech oblastí společenského života. Důležitou rovinou její tvorby se stala také generační potřeba zaujmout kritický postoj vůči nedávné německé historii. Její aktivistickou činnost výrazně ovlivnilo kulturně společenské prostředí Berlína konce šedesátých let, kde se tehdy formulovala témata angažovaného umění. V Galerii J. Krále představí G. Weiman procesuální projekt Mein Schatten bleibt/Zůstane můj stín, na kterém pracuje již od roku 1976 a který sama autorka vnímá jako metaforu svého osudu, ovlivněného německou válečnou historií.</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