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8A7186" w14:textId="05E28212" w:rsidR="00F237E2" w:rsidRPr="00656FF4" w:rsidRDefault="00656FF4" w:rsidP="004E7A51">
      <w:pPr>
        <w:pStyle w:val="Bezmezer"/>
        <w:spacing w:before="120"/>
        <w:rPr>
          <w:rFonts w:ascii="Times New Roman" w:hAnsi="Times New Roman"/>
          <w:sz w:val="20"/>
          <w:szCs w:val="20"/>
          <w:lang w:val="en-GB"/>
        </w:rPr>
      </w:pPr>
      <w:r>
        <w:rPr>
          <w:rFonts w:ascii="Times New Roman" w:hAnsi="Times New Roman"/>
          <w:sz w:val="20"/>
          <w:szCs w:val="20"/>
          <w:lang w:val="en-GB"/>
        </w:rPr>
        <w:t xml:space="preserve">House of Arts Brno </w:t>
      </w:r>
    </w:p>
    <w:p w14:paraId="72321EE2" w14:textId="77777777" w:rsidR="00F237E2" w:rsidRPr="00656FF4" w:rsidRDefault="00F210EE" w:rsidP="004E7A51">
      <w:pPr>
        <w:pStyle w:val="Bezmezer"/>
        <w:spacing w:before="120"/>
        <w:rPr>
          <w:rFonts w:ascii="Times New Roman" w:hAnsi="Times New Roman"/>
          <w:sz w:val="20"/>
          <w:szCs w:val="20"/>
          <w:lang w:val="en-GB"/>
        </w:rPr>
      </w:pPr>
      <w:r w:rsidRPr="00656FF4">
        <w:rPr>
          <w:rFonts w:ascii="Times New Roman" w:hAnsi="Times New Roman"/>
          <w:sz w:val="20"/>
          <w:szCs w:val="20"/>
          <w:lang w:val="en-GB"/>
        </w:rPr>
        <w:t>Malinovského nám. 2</w:t>
      </w:r>
    </w:p>
    <w:p w14:paraId="07D7B206" w14:textId="1A1C93B5" w:rsidR="00F237E2" w:rsidRPr="00656FF4" w:rsidRDefault="00656FF4" w:rsidP="004E7A51">
      <w:pPr>
        <w:pStyle w:val="Bezmezer"/>
        <w:spacing w:before="120"/>
        <w:rPr>
          <w:rFonts w:ascii="Times New Roman" w:hAnsi="Times New Roman"/>
          <w:sz w:val="20"/>
          <w:szCs w:val="20"/>
          <w:lang w:val="en-GB"/>
        </w:rPr>
      </w:pPr>
      <w:r>
        <w:rPr>
          <w:rFonts w:ascii="Times New Roman" w:hAnsi="Times New Roman"/>
          <w:sz w:val="20"/>
          <w:szCs w:val="20"/>
          <w:lang w:val="en-GB"/>
        </w:rPr>
        <w:t>CZ-</w:t>
      </w:r>
      <w:r w:rsidR="00F210EE" w:rsidRPr="00656FF4">
        <w:rPr>
          <w:rFonts w:ascii="Times New Roman" w:hAnsi="Times New Roman"/>
          <w:sz w:val="20"/>
          <w:szCs w:val="20"/>
          <w:lang w:val="en-GB"/>
        </w:rPr>
        <w:t>602 00 Brno</w:t>
      </w:r>
    </w:p>
    <w:p w14:paraId="78D555A3" w14:textId="77777777" w:rsidR="00F237E2" w:rsidRPr="00656FF4" w:rsidRDefault="00F237E2" w:rsidP="004E7A51">
      <w:pPr>
        <w:pStyle w:val="Bezmezer"/>
        <w:spacing w:before="120"/>
        <w:rPr>
          <w:rFonts w:ascii="Times New Roman" w:hAnsi="Times New Roman"/>
          <w:sz w:val="20"/>
          <w:szCs w:val="20"/>
          <w:lang w:val="en-GB"/>
        </w:rPr>
      </w:pPr>
    </w:p>
    <w:p w14:paraId="2B4336AB" w14:textId="77777777" w:rsidR="00F237E2" w:rsidRPr="00656FF4" w:rsidRDefault="00F237E2" w:rsidP="004E7A51">
      <w:pPr>
        <w:pStyle w:val="Bezmezer"/>
        <w:spacing w:before="120"/>
        <w:rPr>
          <w:rFonts w:ascii="Times New Roman" w:hAnsi="Times New Roman" w:cs="Times New Roman"/>
          <w:b/>
          <w:sz w:val="24"/>
          <w:szCs w:val="24"/>
          <w:lang w:val="en-GB"/>
        </w:rPr>
      </w:pPr>
    </w:p>
    <w:p w14:paraId="4C94F9B0" w14:textId="0426DB3C" w:rsidR="00B4455B" w:rsidRPr="00943020" w:rsidRDefault="004A0697" w:rsidP="00943020">
      <w:pPr>
        <w:pStyle w:val="Bezmezer"/>
        <w:spacing w:line="360" w:lineRule="auto"/>
        <w:jc w:val="center"/>
        <w:rPr>
          <w:rFonts w:ascii="Times New Roman" w:hAnsi="Times New Roman" w:cs="Times New Roman"/>
          <w:b/>
          <w:sz w:val="24"/>
          <w:szCs w:val="24"/>
          <w:lang w:val="en-GB"/>
        </w:rPr>
      </w:pPr>
      <w:r w:rsidRPr="00943020">
        <w:rPr>
          <w:rFonts w:ascii="Times New Roman" w:hAnsi="Times New Roman" w:cs="Times New Roman"/>
          <w:b/>
          <w:sz w:val="24"/>
          <w:szCs w:val="24"/>
          <w:lang w:val="en-GB"/>
        </w:rPr>
        <w:t xml:space="preserve">Viktor Pivovarov </w:t>
      </w:r>
      <w:r w:rsidR="00656FF4" w:rsidRPr="00943020">
        <w:rPr>
          <w:rFonts w:ascii="Times New Roman" w:hAnsi="Times New Roman" w:cs="Times New Roman"/>
          <w:b/>
          <w:sz w:val="24"/>
          <w:szCs w:val="24"/>
          <w:lang w:val="en-GB"/>
        </w:rPr>
        <w:t>at the House of Arts Brno</w:t>
      </w:r>
    </w:p>
    <w:p w14:paraId="0A3BBE4A" w14:textId="77777777" w:rsidR="004A0697" w:rsidRPr="00943020" w:rsidRDefault="004A0697" w:rsidP="00943020">
      <w:pPr>
        <w:pStyle w:val="Bezmezer"/>
        <w:spacing w:line="360" w:lineRule="auto"/>
        <w:jc w:val="both"/>
        <w:rPr>
          <w:rFonts w:ascii="Times New Roman" w:hAnsi="Times New Roman" w:cs="Times New Roman"/>
          <w:b/>
          <w:sz w:val="24"/>
          <w:szCs w:val="24"/>
          <w:lang w:val="en-GB"/>
        </w:rPr>
      </w:pPr>
    </w:p>
    <w:p w14:paraId="59D6AA71" w14:textId="08E57D85" w:rsidR="00B14099" w:rsidRPr="00943020" w:rsidRDefault="00521377" w:rsidP="00943020">
      <w:pPr>
        <w:pStyle w:val="Bezmezer"/>
        <w:spacing w:line="360" w:lineRule="auto"/>
        <w:ind w:firstLine="708"/>
        <w:jc w:val="both"/>
        <w:rPr>
          <w:rFonts w:ascii="Times New Roman" w:hAnsi="Times New Roman" w:cs="Times New Roman"/>
          <w:b/>
          <w:sz w:val="24"/>
          <w:szCs w:val="24"/>
          <w:lang w:val="en-GB"/>
        </w:rPr>
      </w:pPr>
      <w:r w:rsidRPr="00943020">
        <w:rPr>
          <w:rFonts w:ascii="Times New Roman" w:hAnsi="Times New Roman" w:cs="Times New Roman"/>
          <w:b/>
          <w:sz w:val="24"/>
          <w:szCs w:val="24"/>
          <w:lang w:val="en-GB"/>
        </w:rPr>
        <w:t>Brno, 29</w:t>
      </w:r>
      <w:r w:rsidR="00656FF4" w:rsidRPr="00943020">
        <w:rPr>
          <w:rFonts w:ascii="Times New Roman" w:hAnsi="Times New Roman" w:cs="Times New Roman"/>
          <w:b/>
          <w:sz w:val="24"/>
          <w:szCs w:val="24"/>
          <w:lang w:val="en-GB"/>
        </w:rPr>
        <w:t xml:space="preserve"> March </w:t>
      </w:r>
      <w:r w:rsidR="004A0697" w:rsidRPr="00943020">
        <w:rPr>
          <w:rFonts w:ascii="Times New Roman" w:hAnsi="Times New Roman" w:cs="Times New Roman"/>
          <w:b/>
          <w:sz w:val="24"/>
          <w:szCs w:val="24"/>
          <w:lang w:val="en-GB"/>
        </w:rPr>
        <w:t xml:space="preserve">2022 </w:t>
      </w:r>
      <w:r w:rsidR="004B674A" w:rsidRPr="00943020">
        <w:rPr>
          <w:rFonts w:ascii="Times New Roman" w:hAnsi="Times New Roman" w:cs="Times New Roman"/>
          <w:b/>
          <w:sz w:val="24"/>
          <w:szCs w:val="24"/>
          <w:lang w:val="en-GB"/>
        </w:rPr>
        <w:t>–</w:t>
      </w:r>
      <w:r w:rsidR="004A0697" w:rsidRPr="00943020">
        <w:rPr>
          <w:rFonts w:ascii="Times New Roman" w:hAnsi="Times New Roman" w:cs="Times New Roman"/>
          <w:b/>
          <w:sz w:val="24"/>
          <w:szCs w:val="24"/>
          <w:lang w:val="en-GB"/>
        </w:rPr>
        <w:t xml:space="preserve"> </w:t>
      </w:r>
      <w:r w:rsidR="00B14099" w:rsidRPr="00943020">
        <w:rPr>
          <w:rFonts w:ascii="Times New Roman" w:hAnsi="Times New Roman" w:cs="Times New Roman"/>
          <w:b/>
          <w:sz w:val="24"/>
          <w:szCs w:val="24"/>
          <w:lang w:val="en-GB"/>
        </w:rPr>
        <w:t xml:space="preserve">The initial dialogue </w:t>
      </w:r>
      <w:r w:rsidR="00BD3632" w:rsidRPr="00943020">
        <w:rPr>
          <w:rFonts w:ascii="Times New Roman" w:hAnsi="Times New Roman" w:cs="Times New Roman"/>
          <w:b/>
          <w:sz w:val="24"/>
          <w:szCs w:val="24"/>
          <w:lang w:val="en-GB"/>
        </w:rPr>
        <w:t>about</w:t>
      </w:r>
      <w:r w:rsidR="00B14099" w:rsidRPr="00943020">
        <w:rPr>
          <w:rFonts w:ascii="Times New Roman" w:hAnsi="Times New Roman" w:cs="Times New Roman"/>
          <w:b/>
          <w:sz w:val="24"/>
          <w:szCs w:val="24"/>
          <w:lang w:val="en-GB"/>
        </w:rPr>
        <w:t xml:space="preserve"> the form of Viktor Pivovarov’s exhibition at the House of Arts Brno began six years ago. For various reasons, the most significant of which was the COVID-19 pandemic in 2020 and 2021, the preparations were considerably </w:t>
      </w:r>
      <w:r w:rsidR="006E5371" w:rsidRPr="00943020">
        <w:rPr>
          <w:rFonts w:ascii="Times New Roman" w:hAnsi="Times New Roman" w:cs="Times New Roman"/>
          <w:b/>
          <w:sz w:val="24"/>
          <w:szCs w:val="24"/>
          <w:lang w:val="en-GB"/>
        </w:rPr>
        <w:t>prolonged</w:t>
      </w:r>
      <w:r w:rsidR="00B14099" w:rsidRPr="00943020">
        <w:rPr>
          <w:rFonts w:ascii="Times New Roman" w:hAnsi="Times New Roman" w:cs="Times New Roman"/>
          <w:b/>
          <w:sz w:val="24"/>
          <w:szCs w:val="24"/>
          <w:lang w:val="en-GB"/>
        </w:rPr>
        <w:t>;</w:t>
      </w:r>
      <w:r w:rsidR="00BD3632" w:rsidRPr="00943020">
        <w:rPr>
          <w:rFonts w:ascii="Times New Roman" w:hAnsi="Times New Roman" w:cs="Times New Roman"/>
          <w:b/>
          <w:sz w:val="24"/>
          <w:szCs w:val="24"/>
          <w:lang w:val="en-GB"/>
        </w:rPr>
        <w:t xml:space="preserve"> but it was precisely thanks to the delay that the exhibition, prepared especially for the gr</w:t>
      </w:r>
      <w:r w:rsidR="006E5371" w:rsidRPr="00943020">
        <w:rPr>
          <w:rFonts w:ascii="Times New Roman" w:hAnsi="Times New Roman" w:cs="Times New Roman"/>
          <w:b/>
          <w:sz w:val="24"/>
          <w:szCs w:val="24"/>
          <w:lang w:val="en-GB"/>
        </w:rPr>
        <w:t>eat</w:t>
      </w:r>
      <w:r w:rsidR="00BD3632" w:rsidRPr="00943020">
        <w:rPr>
          <w:rFonts w:ascii="Times New Roman" w:hAnsi="Times New Roman" w:cs="Times New Roman"/>
          <w:b/>
          <w:sz w:val="24"/>
          <w:szCs w:val="24"/>
          <w:lang w:val="en-GB"/>
        </w:rPr>
        <w:t xml:space="preserve"> exhibition halls of the House of Arts, c</w:t>
      </w:r>
      <w:r w:rsidR="006E5371" w:rsidRPr="00943020">
        <w:rPr>
          <w:rFonts w:ascii="Times New Roman" w:hAnsi="Times New Roman" w:cs="Times New Roman"/>
          <w:b/>
          <w:sz w:val="24"/>
          <w:szCs w:val="24"/>
          <w:lang w:val="en-GB"/>
        </w:rPr>
        <w:t>ould</w:t>
      </w:r>
      <w:r w:rsidR="00BD3632" w:rsidRPr="00943020">
        <w:rPr>
          <w:rFonts w:ascii="Times New Roman" w:hAnsi="Times New Roman" w:cs="Times New Roman"/>
          <w:b/>
          <w:sz w:val="24"/>
          <w:szCs w:val="24"/>
          <w:lang w:val="en-GB"/>
        </w:rPr>
        <w:t xml:space="preserve"> be composed mainly of new paintings, cycles and sculptures. It was named </w:t>
      </w:r>
      <w:r w:rsidR="00BD3632" w:rsidRPr="00943020">
        <w:rPr>
          <w:rFonts w:ascii="Times New Roman" w:hAnsi="Times New Roman" w:cs="Times New Roman"/>
          <w:b/>
          <w:i/>
          <w:iCs/>
          <w:sz w:val="24"/>
          <w:szCs w:val="24"/>
          <w:lang w:val="en-GB"/>
        </w:rPr>
        <w:t>The Gardens of the Monk Rabinovich</w:t>
      </w:r>
      <w:r w:rsidR="00BD3632" w:rsidRPr="00943020">
        <w:rPr>
          <w:rFonts w:ascii="Times New Roman" w:hAnsi="Times New Roman" w:cs="Times New Roman"/>
          <w:b/>
          <w:sz w:val="24"/>
          <w:szCs w:val="24"/>
          <w:lang w:val="en-GB"/>
        </w:rPr>
        <w:t xml:space="preserve"> and visitors will have the opportunity to wander through these special gardens from 6 April to 3 July. The opening will take place on 5 April at 6 pm and the artist</w:t>
      </w:r>
      <w:r w:rsidR="003C4D19" w:rsidRPr="00943020">
        <w:rPr>
          <w:rFonts w:ascii="Times New Roman" w:hAnsi="Times New Roman" w:cs="Times New Roman"/>
          <w:b/>
          <w:sz w:val="24"/>
          <w:szCs w:val="24"/>
          <w:lang w:val="en-GB"/>
        </w:rPr>
        <w:t xml:space="preserve"> Viktor Pivovarov</w:t>
      </w:r>
      <w:r w:rsidR="00BD3632" w:rsidRPr="00943020">
        <w:rPr>
          <w:rFonts w:ascii="Times New Roman" w:hAnsi="Times New Roman" w:cs="Times New Roman"/>
          <w:b/>
          <w:sz w:val="24"/>
          <w:szCs w:val="24"/>
          <w:lang w:val="en-GB"/>
        </w:rPr>
        <w:t xml:space="preserve">, </w:t>
      </w:r>
      <w:r w:rsidR="003C4D19" w:rsidRPr="00943020">
        <w:rPr>
          <w:rFonts w:ascii="Times New Roman" w:hAnsi="Times New Roman" w:cs="Times New Roman"/>
          <w:b/>
          <w:sz w:val="24"/>
          <w:szCs w:val="24"/>
          <w:lang w:val="en-GB"/>
        </w:rPr>
        <w:t xml:space="preserve">the </w:t>
      </w:r>
      <w:r w:rsidR="00BD3632" w:rsidRPr="00943020">
        <w:rPr>
          <w:rFonts w:ascii="Times New Roman" w:hAnsi="Times New Roman" w:cs="Times New Roman"/>
          <w:b/>
          <w:sz w:val="24"/>
          <w:szCs w:val="24"/>
          <w:lang w:val="en-GB"/>
        </w:rPr>
        <w:t xml:space="preserve">curator Máša Černá Pivovarová and Terezie Petišková, the director of House of Arts Brno, will be in attendance. </w:t>
      </w:r>
      <w:r w:rsidR="00C462FF" w:rsidRPr="00943020">
        <w:rPr>
          <w:rFonts w:ascii="Times New Roman" w:hAnsi="Times New Roman" w:cs="Times New Roman"/>
          <w:b/>
          <w:sz w:val="24"/>
          <w:szCs w:val="24"/>
          <w:lang w:val="en-GB"/>
        </w:rPr>
        <w:t xml:space="preserve">The programme will include a scenic dialogue </w:t>
      </w:r>
      <w:r w:rsidR="003C4D19" w:rsidRPr="00943020">
        <w:rPr>
          <w:rFonts w:ascii="Times New Roman" w:hAnsi="Times New Roman" w:cs="Times New Roman"/>
          <w:b/>
          <w:i/>
          <w:iCs/>
          <w:sz w:val="24"/>
          <w:szCs w:val="24"/>
          <w:lang w:val="en-GB"/>
        </w:rPr>
        <w:t>Heaven on Earth,</w:t>
      </w:r>
      <w:r w:rsidR="003C4D19" w:rsidRPr="00943020">
        <w:rPr>
          <w:rFonts w:ascii="Times New Roman" w:hAnsi="Times New Roman" w:cs="Times New Roman"/>
          <w:b/>
          <w:sz w:val="24"/>
          <w:szCs w:val="24"/>
          <w:lang w:val="en-GB"/>
        </w:rPr>
        <w:t xml:space="preserve"> </w:t>
      </w:r>
      <w:r w:rsidR="00C462FF" w:rsidRPr="00943020">
        <w:rPr>
          <w:rFonts w:ascii="Times New Roman" w:hAnsi="Times New Roman" w:cs="Times New Roman"/>
          <w:b/>
          <w:sz w:val="24"/>
          <w:szCs w:val="24"/>
          <w:lang w:val="en-GB"/>
        </w:rPr>
        <w:t xml:space="preserve">by Josef Daněk and Blahoslav Rozbořil. </w:t>
      </w:r>
    </w:p>
    <w:p w14:paraId="3C61F721" w14:textId="77777777" w:rsidR="00B14099" w:rsidRPr="00943020" w:rsidRDefault="00B14099" w:rsidP="00943020">
      <w:pPr>
        <w:pStyle w:val="Bezmezer"/>
        <w:spacing w:line="360" w:lineRule="auto"/>
        <w:jc w:val="both"/>
        <w:rPr>
          <w:rFonts w:ascii="Times New Roman" w:hAnsi="Times New Roman" w:cs="Times New Roman"/>
          <w:sz w:val="24"/>
          <w:szCs w:val="24"/>
          <w:lang w:val="en-GB"/>
        </w:rPr>
      </w:pPr>
    </w:p>
    <w:p w14:paraId="72262CA3" w14:textId="77777777" w:rsidR="002E6C72" w:rsidRDefault="00126E76" w:rsidP="00943020">
      <w:pPr>
        <w:pStyle w:val="Bezmezer"/>
        <w:spacing w:line="360" w:lineRule="auto"/>
        <w:ind w:firstLine="708"/>
        <w:jc w:val="both"/>
        <w:rPr>
          <w:rFonts w:ascii="Times New Roman" w:hAnsi="Times New Roman" w:cs="Times New Roman"/>
          <w:sz w:val="24"/>
          <w:szCs w:val="24"/>
          <w:lang w:val="en-GB"/>
        </w:rPr>
      </w:pPr>
      <w:r w:rsidRPr="00943020">
        <w:rPr>
          <w:rFonts w:ascii="Times New Roman" w:hAnsi="Times New Roman" w:cs="Times New Roman"/>
          <w:sz w:val="24"/>
          <w:szCs w:val="24"/>
          <w:lang w:val="en-GB"/>
        </w:rPr>
        <w:t xml:space="preserve">The work of Viktor Pivovarov is typical </w:t>
      </w:r>
      <w:r w:rsidR="006E5371" w:rsidRPr="00943020">
        <w:rPr>
          <w:rFonts w:ascii="Times New Roman" w:hAnsi="Times New Roman" w:cs="Times New Roman"/>
          <w:sz w:val="24"/>
          <w:szCs w:val="24"/>
          <w:lang w:val="en-GB"/>
        </w:rPr>
        <w:t>with its</w:t>
      </w:r>
      <w:r w:rsidRPr="00943020">
        <w:rPr>
          <w:rFonts w:ascii="Times New Roman" w:hAnsi="Times New Roman" w:cs="Times New Roman"/>
          <w:sz w:val="24"/>
          <w:szCs w:val="24"/>
          <w:lang w:val="en-GB"/>
        </w:rPr>
        <w:t xml:space="preserve"> speci</w:t>
      </w:r>
      <w:r w:rsidR="002E6C72" w:rsidRPr="00943020">
        <w:rPr>
          <w:rFonts w:ascii="Times New Roman" w:hAnsi="Times New Roman" w:cs="Times New Roman"/>
          <w:sz w:val="24"/>
          <w:szCs w:val="24"/>
          <w:lang w:val="en-GB"/>
        </w:rPr>
        <w:t>al</w:t>
      </w:r>
      <w:r w:rsidRPr="00943020">
        <w:rPr>
          <w:rFonts w:ascii="Times New Roman" w:hAnsi="Times New Roman" w:cs="Times New Roman"/>
          <w:sz w:val="24"/>
          <w:szCs w:val="24"/>
          <w:lang w:val="en-GB"/>
        </w:rPr>
        <w:t xml:space="preserve">, distinctive poetry. </w:t>
      </w:r>
      <w:r w:rsidR="006E5371" w:rsidRPr="00943020">
        <w:rPr>
          <w:rFonts w:ascii="Times New Roman" w:hAnsi="Times New Roman" w:cs="Times New Roman"/>
          <w:sz w:val="24"/>
          <w:szCs w:val="24"/>
          <w:lang w:val="en-GB"/>
        </w:rPr>
        <w:t xml:space="preserve">He recounts the stories of his friends, fictional persons, animals, plants and other entities with </w:t>
      </w:r>
      <w:r w:rsidR="002E6C72" w:rsidRPr="00943020">
        <w:rPr>
          <w:rFonts w:ascii="Times New Roman" w:hAnsi="Times New Roman" w:cs="Times New Roman"/>
          <w:sz w:val="24"/>
          <w:szCs w:val="24"/>
          <w:lang w:val="en-GB"/>
        </w:rPr>
        <w:t xml:space="preserve">a </w:t>
      </w:r>
      <w:r w:rsidR="006E5371" w:rsidRPr="00943020">
        <w:rPr>
          <w:rFonts w:ascii="Times New Roman" w:hAnsi="Times New Roman" w:cs="Times New Roman"/>
          <w:sz w:val="24"/>
          <w:szCs w:val="24"/>
          <w:lang w:val="en-GB"/>
        </w:rPr>
        <w:t>poetic imagination</w:t>
      </w:r>
      <w:r w:rsidR="002E6C72" w:rsidRPr="00943020">
        <w:rPr>
          <w:rFonts w:ascii="Times New Roman" w:hAnsi="Times New Roman" w:cs="Times New Roman"/>
          <w:sz w:val="24"/>
          <w:szCs w:val="24"/>
          <w:lang w:val="en-GB"/>
        </w:rPr>
        <w:t>;</w:t>
      </w:r>
      <w:r w:rsidR="006E5371" w:rsidRPr="00943020">
        <w:rPr>
          <w:rFonts w:ascii="Times New Roman" w:hAnsi="Times New Roman" w:cs="Times New Roman"/>
          <w:sz w:val="24"/>
          <w:szCs w:val="24"/>
          <w:lang w:val="en-GB"/>
        </w:rPr>
        <w:t xml:space="preserve"> </w:t>
      </w:r>
      <w:r w:rsidR="002E6C72" w:rsidRPr="00943020">
        <w:rPr>
          <w:rFonts w:ascii="Times New Roman" w:hAnsi="Times New Roman" w:cs="Times New Roman"/>
          <w:sz w:val="24"/>
          <w:szCs w:val="24"/>
          <w:lang w:val="en-GB"/>
        </w:rPr>
        <w:t>and he depicts the fortunes of his parallel alter egos. He works with a variety of cultural and literary contexts, using various modern and historical forms of visual culture of European provenance. In the works that visitors to the House of Arts will see at the exhibition, the elemental characteristics of plants grow into mysterious, ambiguous symbols that co-create the organic structure of the material and spiritual arrangement of the garden.</w:t>
      </w:r>
    </w:p>
    <w:p w14:paraId="61B5504E" w14:textId="77777777" w:rsidR="00943020" w:rsidRPr="00943020" w:rsidRDefault="00943020" w:rsidP="00943020">
      <w:pPr>
        <w:pStyle w:val="Bezmezer"/>
        <w:spacing w:line="360" w:lineRule="auto"/>
        <w:ind w:firstLine="708"/>
        <w:jc w:val="both"/>
        <w:rPr>
          <w:rFonts w:ascii="Times New Roman" w:hAnsi="Times New Roman" w:cs="Times New Roman"/>
          <w:sz w:val="24"/>
          <w:szCs w:val="24"/>
          <w:lang w:val="en-GB"/>
        </w:rPr>
      </w:pPr>
    </w:p>
    <w:p w14:paraId="62484CA0" w14:textId="77777777" w:rsidR="00A93E40" w:rsidRPr="00943020" w:rsidRDefault="00A93E40" w:rsidP="00943020">
      <w:pPr>
        <w:pStyle w:val="Bezmezer"/>
        <w:spacing w:line="360" w:lineRule="auto"/>
        <w:ind w:firstLine="708"/>
        <w:jc w:val="both"/>
        <w:rPr>
          <w:rFonts w:ascii="Times New Roman" w:hAnsi="Times New Roman" w:cs="Times New Roman"/>
          <w:sz w:val="24"/>
          <w:szCs w:val="24"/>
          <w:lang w:val="en-GB"/>
        </w:rPr>
      </w:pPr>
      <w:r w:rsidRPr="00943020">
        <w:rPr>
          <w:rFonts w:ascii="Times New Roman" w:hAnsi="Times New Roman" w:cs="Times New Roman"/>
          <w:sz w:val="24"/>
          <w:szCs w:val="24"/>
          <w:lang w:val="en-GB"/>
        </w:rPr>
        <w:t xml:space="preserve">The figure of the monk Rabinovich, who can be seen as the artist’s alter ego, first appeared in Viktor Pivovarov’s work in 2006 on a ten-metre-long, Torah-like scroll, </w:t>
      </w:r>
      <w:r w:rsidRPr="00943020">
        <w:rPr>
          <w:rFonts w:ascii="Times New Roman" w:hAnsi="Times New Roman" w:cs="Times New Roman"/>
          <w:i/>
          <w:iCs/>
          <w:sz w:val="24"/>
          <w:szCs w:val="24"/>
          <w:lang w:val="en-GB"/>
        </w:rPr>
        <w:t>The Sutras of Fears and Doubts</w:t>
      </w:r>
      <w:r w:rsidRPr="00943020">
        <w:rPr>
          <w:rFonts w:ascii="Times New Roman" w:hAnsi="Times New Roman" w:cs="Times New Roman"/>
          <w:sz w:val="24"/>
          <w:szCs w:val="24"/>
          <w:lang w:val="en-GB"/>
        </w:rPr>
        <w:t xml:space="preserve">, featuring, among many other images, a diagram of the monks’ gardens. The artist revisited this theme between 2012 and 2013, focusing on the connotations of the phenomenon of the garden as an equivalent of paradise. The new series of paintings in this series was created in 2020 and is one of the reasons why </w:t>
      </w:r>
      <w:r w:rsidRPr="00943020">
        <w:rPr>
          <w:rFonts w:ascii="Times New Roman" w:hAnsi="Times New Roman" w:cs="Times New Roman"/>
          <w:i/>
          <w:iCs/>
          <w:sz w:val="24"/>
          <w:szCs w:val="24"/>
          <w:lang w:val="en-GB"/>
        </w:rPr>
        <w:t>The Gardens of the Monk Rabinovich</w:t>
      </w:r>
      <w:r w:rsidRPr="00943020">
        <w:rPr>
          <w:rFonts w:ascii="Times New Roman" w:hAnsi="Times New Roman" w:cs="Times New Roman"/>
          <w:sz w:val="24"/>
          <w:szCs w:val="24"/>
          <w:lang w:val="en-GB"/>
        </w:rPr>
        <w:t xml:space="preserve"> became the overarching motif of the exhibition. </w:t>
      </w:r>
    </w:p>
    <w:p w14:paraId="60F76825" w14:textId="60AAD742" w:rsidR="00B12FAE" w:rsidRDefault="00FF7289" w:rsidP="00943020">
      <w:pPr>
        <w:pStyle w:val="Bezmezer"/>
        <w:spacing w:line="360" w:lineRule="auto"/>
        <w:ind w:firstLine="708"/>
        <w:jc w:val="both"/>
        <w:rPr>
          <w:rFonts w:ascii="Times New Roman" w:hAnsi="Times New Roman" w:cs="Times New Roman"/>
          <w:sz w:val="24"/>
          <w:szCs w:val="24"/>
          <w:lang w:val="en-GB"/>
        </w:rPr>
      </w:pPr>
      <w:r w:rsidRPr="00943020">
        <w:rPr>
          <w:rFonts w:ascii="Times New Roman" w:hAnsi="Times New Roman" w:cs="Times New Roman"/>
          <w:sz w:val="24"/>
          <w:szCs w:val="24"/>
          <w:lang w:val="en-GB"/>
        </w:rPr>
        <w:lastRenderedPageBreak/>
        <w:t xml:space="preserve">As the exhibition will comprise the entire House of Arts including its exterior, the viewers will pass through several different “gardens” consisting mainly of paintings from the new series </w:t>
      </w:r>
      <w:r w:rsidRPr="00943020">
        <w:rPr>
          <w:rFonts w:ascii="Times New Roman" w:hAnsi="Times New Roman" w:cs="Times New Roman"/>
          <w:i/>
          <w:iCs/>
          <w:sz w:val="24"/>
          <w:szCs w:val="24"/>
          <w:lang w:val="en-GB"/>
        </w:rPr>
        <w:t>A, Duets, Quartets, New Eidoi, Who Is Crying There in the Silence of the Night</w:t>
      </w:r>
      <w:r w:rsidRPr="00943020">
        <w:rPr>
          <w:rFonts w:ascii="Times New Roman" w:hAnsi="Times New Roman" w:cs="Times New Roman"/>
          <w:sz w:val="24"/>
          <w:szCs w:val="24"/>
          <w:lang w:val="en-GB"/>
        </w:rPr>
        <w:t xml:space="preserve"> and drawings from the album </w:t>
      </w:r>
      <w:r w:rsidRPr="00943020">
        <w:rPr>
          <w:rFonts w:ascii="Times New Roman" w:hAnsi="Times New Roman" w:cs="Times New Roman"/>
          <w:i/>
          <w:iCs/>
          <w:sz w:val="24"/>
          <w:szCs w:val="24"/>
          <w:lang w:val="en-GB"/>
        </w:rPr>
        <w:t>They Disappeared</w:t>
      </w:r>
      <w:r w:rsidRPr="00943020">
        <w:rPr>
          <w:rFonts w:ascii="Times New Roman" w:hAnsi="Times New Roman" w:cs="Times New Roman"/>
          <w:sz w:val="24"/>
          <w:szCs w:val="24"/>
          <w:lang w:val="en-GB"/>
        </w:rPr>
        <w:t>. The</w:t>
      </w:r>
      <w:r w:rsidR="003C4D19" w:rsidRPr="00943020">
        <w:rPr>
          <w:rFonts w:ascii="Times New Roman" w:hAnsi="Times New Roman" w:cs="Times New Roman"/>
          <w:sz w:val="24"/>
          <w:szCs w:val="24"/>
          <w:lang w:val="en-GB"/>
        </w:rPr>
        <w:t xml:space="preserve"> fi</w:t>
      </w:r>
      <w:r w:rsidRPr="00943020">
        <w:rPr>
          <w:rFonts w:ascii="Times New Roman" w:hAnsi="Times New Roman" w:cs="Times New Roman"/>
          <w:sz w:val="24"/>
          <w:szCs w:val="24"/>
          <w:lang w:val="en-GB"/>
        </w:rPr>
        <w:t xml:space="preserve">rst, Musical Garden </w:t>
      </w:r>
      <w:r w:rsidR="008F495D" w:rsidRPr="00943020">
        <w:rPr>
          <w:rFonts w:ascii="Times New Roman" w:hAnsi="Times New Roman" w:cs="Times New Roman"/>
          <w:sz w:val="24"/>
          <w:szCs w:val="24"/>
          <w:lang w:val="en-GB"/>
        </w:rPr>
        <w:t xml:space="preserve">opens itself to visitors right </w:t>
      </w:r>
      <w:r w:rsidRPr="00943020">
        <w:rPr>
          <w:rFonts w:ascii="Times New Roman" w:hAnsi="Times New Roman" w:cs="Times New Roman"/>
          <w:sz w:val="24"/>
          <w:szCs w:val="24"/>
          <w:lang w:val="en-GB"/>
        </w:rPr>
        <w:t>on the ground floor; the following ones are the Garden of the Singing Rose, the June Garden,</w:t>
      </w:r>
      <w:r w:rsidR="00AE0968" w:rsidRPr="00943020">
        <w:rPr>
          <w:rFonts w:ascii="Times New Roman" w:hAnsi="Times New Roman" w:cs="Times New Roman"/>
          <w:sz w:val="24"/>
          <w:szCs w:val="24"/>
          <w:lang w:val="en-GB"/>
        </w:rPr>
        <w:t xml:space="preserve"> the </w:t>
      </w:r>
      <w:r w:rsidRPr="00943020">
        <w:rPr>
          <w:rFonts w:ascii="Times New Roman" w:hAnsi="Times New Roman" w:cs="Times New Roman"/>
          <w:sz w:val="24"/>
          <w:szCs w:val="24"/>
          <w:lang w:val="en-GB"/>
        </w:rPr>
        <w:t>Eidetic</w:t>
      </w:r>
      <w:r w:rsidR="00AE0968" w:rsidRPr="00943020">
        <w:rPr>
          <w:rFonts w:ascii="Times New Roman" w:hAnsi="Times New Roman" w:cs="Times New Roman"/>
          <w:sz w:val="24"/>
          <w:szCs w:val="24"/>
          <w:lang w:val="en-GB"/>
        </w:rPr>
        <w:t xml:space="preserve"> Garden</w:t>
      </w:r>
      <w:r w:rsidRPr="00943020">
        <w:rPr>
          <w:rFonts w:ascii="Times New Roman" w:hAnsi="Times New Roman" w:cs="Times New Roman"/>
          <w:sz w:val="24"/>
          <w:szCs w:val="24"/>
          <w:lang w:val="en-GB"/>
        </w:rPr>
        <w:t xml:space="preserve">, </w:t>
      </w:r>
      <w:r w:rsidR="00AE0968" w:rsidRPr="00943020">
        <w:rPr>
          <w:rFonts w:ascii="Times New Roman" w:hAnsi="Times New Roman" w:cs="Times New Roman"/>
          <w:sz w:val="24"/>
          <w:szCs w:val="24"/>
          <w:lang w:val="en-GB"/>
        </w:rPr>
        <w:t xml:space="preserve">the </w:t>
      </w:r>
      <w:r w:rsidRPr="00943020">
        <w:rPr>
          <w:rFonts w:ascii="Times New Roman" w:hAnsi="Times New Roman" w:cs="Times New Roman"/>
          <w:sz w:val="24"/>
          <w:szCs w:val="24"/>
          <w:lang w:val="en-GB"/>
        </w:rPr>
        <w:t>Night</w:t>
      </w:r>
      <w:r w:rsidR="00AE0968" w:rsidRPr="00943020">
        <w:rPr>
          <w:rFonts w:ascii="Times New Roman" w:hAnsi="Times New Roman" w:cs="Times New Roman"/>
          <w:sz w:val="24"/>
          <w:szCs w:val="24"/>
          <w:lang w:val="en-GB"/>
        </w:rPr>
        <w:t xml:space="preserve"> Garden</w:t>
      </w:r>
      <w:r w:rsidRPr="00943020">
        <w:rPr>
          <w:rFonts w:ascii="Times New Roman" w:hAnsi="Times New Roman" w:cs="Times New Roman"/>
          <w:sz w:val="24"/>
          <w:szCs w:val="24"/>
          <w:lang w:val="en-GB"/>
        </w:rPr>
        <w:t xml:space="preserve">, </w:t>
      </w:r>
      <w:r w:rsidR="00AE0968" w:rsidRPr="00943020">
        <w:rPr>
          <w:rFonts w:ascii="Times New Roman" w:hAnsi="Times New Roman" w:cs="Times New Roman"/>
          <w:sz w:val="24"/>
          <w:szCs w:val="24"/>
          <w:lang w:val="en-GB"/>
        </w:rPr>
        <w:t xml:space="preserve">the Garden of the </w:t>
      </w:r>
      <w:r w:rsidRPr="00943020">
        <w:rPr>
          <w:rFonts w:ascii="Times New Roman" w:hAnsi="Times New Roman" w:cs="Times New Roman"/>
          <w:sz w:val="24"/>
          <w:szCs w:val="24"/>
          <w:lang w:val="en-GB"/>
        </w:rPr>
        <w:t xml:space="preserve">Monk Rabinovich and </w:t>
      </w:r>
      <w:r w:rsidR="00AE0968" w:rsidRPr="00943020">
        <w:rPr>
          <w:rFonts w:ascii="Times New Roman" w:hAnsi="Times New Roman" w:cs="Times New Roman"/>
          <w:sz w:val="24"/>
          <w:szCs w:val="24"/>
          <w:lang w:val="en-GB"/>
        </w:rPr>
        <w:t xml:space="preserve">the </w:t>
      </w:r>
      <w:r w:rsidRPr="00943020">
        <w:rPr>
          <w:rFonts w:ascii="Times New Roman" w:hAnsi="Times New Roman" w:cs="Times New Roman"/>
          <w:sz w:val="24"/>
          <w:szCs w:val="24"/>
          <w:lang w:val="en-GB"/>
        </w:rPr>
        <w:t>Disappeared</w:t>
      </w:r>
      <w:r w:rsidR="00AE0968" w:rsidRPr="00943020">
        <w:rPr>
          <w:rFonts w:ascii="Times New Roman" w:hAnsi="Times New Roman" w:cs="Times New Roman"/>
          <w:sz w:val="24"/>
          <w:szCs w:val="24"/>
          <w:lang w:val="en-GB"/>
        </w:rPr>
        <w:t xml:space="preserve"> Garden</w:t>
      </w:r>
      <w:r w:rsidRPr="00943020">
        <w:rPr>
          <w:rFonts w:ascii="Times New Roman" w:hAnsi="Times New Roman" w:cs="Times New Roman"/>
          <w:sz w:val="24"/>
          <w:szCs w:val="24"/>
          <w:lang w:val="en-GB"/>
        </w:rPr>
        <w:t>.</w:t>
      </w:r>
      <w:r w:rsidR="00AE0968" w:rsidRPr="00943020">
        <w:rPr>
          <w:rFonts w:ascii="Times New Roman" w:hAnsi="Times New Roman" w:cs="Times New Roman"/>
          <w:sz w:val="24"/>
          <w:szCs w:val="24"/>
          <w:lang w:val="en-GB"/>
        </w:rPr>
        <w:t xml:space="preserve"> Each of them contains a specific theme, variation or atmosphere, which together form a complete experience. </w:t>
      </w:r>
      <w:r w:rsidR="005A24B4" w:rsidRPr="00943020">
        <w:rPr>
          <w:rFonts w:ascii="Times New Roman" w:hAnsi="Times New Roman" w:cs="Times New Roman"/>
          <w:i/>
          <w:iCs/>
          <w:sz w:val="24"/>
          <w:szCs w:val="24"/>
          <w:lang w:val="en-GB"/>
        </w:rPr>
        <w:t>“</w:t>
      </w:r>
      <w:r w:rsidR="00101181" w:rsidRPr="00943020">
        <w:rPr>
          <w:rFonts w:ascii="Times New Roman" w:hAnsi="Times New Roman" w:cs="Times New Roman"/>
          <w:i/>
          <w:iCs/>
          <w:sz w:val="24"/>
          <w:szCs w:val="24"/>
          <w:lang w:val="en-GB"/>
        </w:rPr>
        <w:t xml:space="preserve">(...) all that </w:t>
      </w:r>
      <w:r w:rsidR="004F15B1" w:rsidRPr="00943020">
        <w:rPr>
          <w:rFonts w:ascii="Times New Roman" w:hAnsi="Times New Roman" w:cs="Times New Roman"/>
          <w:i/>
          <w:iCs/>
          <w:sz w:val="24"/>
          <w:szCs w:val="24"/>
          <w:lang w:val="en-GB"/>
        </w:rPr>
        <w:t xml:space="preserve">has </w:t>
      </w:r>
      <w:r w:rsidR="00101181" w:rsidRPr="00943020">
        <w:rPr>
          <w:rFonts w:ascii="Times New Roman" w:hAnsi="Times New Roman" w:cs="Times New Roman"/>
          <w:i/>
          <w:iCs/>
          <w:sz w:val="24"/>
          <w:szCs w:val="24"/>
          <w:lang w:val="en-GB"/>
        </w:rPr>
        <w:t>remain</w:t>
      </w:r>
      <w:r w:rsidR="004F15B1" w:rsidRPr="00943020">
        <w:rPr>
          <w:rFonts w:ascii="Times New Roman" w:hAnsi="Times New Roman" w:cs="Times New Roman"/>
          <w:i/>
          <w:iCs/>
          <w:sz w:val="24"/>
          <w:szCs w:val="24"/>
          <w:lang w:val="en-GB"/>
        </w:rPr>
        <w:t>ed</w:t>
      </w:r>
      <w:r w:rsidR="00101181" w:rsidRPr="00943020">
        <w:rPr>
          <w:rFonts w:ascii="Times New Roman" w:hAnsi="Times New Roman" w:cs="Times New Roman"/>
          <w:i/>
          <w:iCs/>
          <w:sz w:val="24"/>
          <w:szCs w:val="24"/>
          <w:lang w:val="en-GB"/>
        </w:rPr>
        <w:t xml:space="preserve"> is a sigh, a little sad, a little blissful, and memor</w:t>
      </w:r>
      <w:r w:rsidR="005A24B4" w:rsidRPr="00943020">
        <w:rPr>
          <w:rFonts w:ascii="Times New Roman" w:hAnsi="Times New Roman" w:cs="Times New Roman"/>
          <w:i/>
          <w:iCs/>
          <w:sz w:val="24"/>
          <w:szCs w:val="24"/>
          <w:lang w:val="en-GB"/>
        </w:rPr>
        <w:t>ies</w:t>
      </w:r>
      <w:r w:rsidR="00101181" w:rsidRPr="00943020">
        <w:rPr>
          <w:rFonts w:ascii="Times New Roman" w:hAnsi="Times New Roman" w:cs="Times New Roman"/>
          <w:i/>
          <w:iCs/>
          <w:sz w:val="24"/>
          <w:szCs w:val="24"/>
          <w:lang w:val="en-GB"/>
        </w:rPr>
        <w:t xml:space="preserve">. Memories of all the gardens of pleasure and sorrow </w:t>
      </w:r>
      <w:r w:rsidR="005A24B4" w:rsidRPr="00943020">
        <w:rPr>
          <w:rFonts w:ascii="Times New Roman" w:hAnsi="Times New Roman" w:cs="Times New Roman"/>
          <w:i/>
          <w:iCs/>
          <w:sz w:val="24"/>
          <w:szCs w:val="24"/>
          <w:lang w:val="en-GB"/>
        </w:rPr>
        <w:t xml:space="preserve">through which </w:t>
      </w:r>
      <w:r w:rsidR="00101181" w:rsidRPr="00943020">
        <w:rPr>
          <w:rFonts w:ascii="Times New Roman" w:hAnsi="Times New Roman" w:cs="Times New Roman"/>
          <w:i/>
          <w:iCs/>
          <w:sz w:val="24"/>
          <w:szCs w:val="24"/>
          <w:lang w:val="en-GB"/>
        </w:rPr>
        <w:t>we have passed</w:t>
      </w:r>
      <w:r w:rsidR="005A24B4" w:rsidRPr="00943020">
        <w:rPr>
          <w:rFonts w:ascii="Times New Roman" w:hAnsi="Times New Roman" w:cs="Times New Roman"/>
          <w:i/>
          <w:iCs/>
          <w:sz w:val="24"/>
          <w:szCs w:val="24"/>
          <w:lang w:val="en-GB"/>
        </w:rPr>
        <w:t>,</w:t>
      </w:r>
      <w:r w:rsidR="004F15B1" w:rsidRPr="00943020">
        <w:rPr>
          <w:rFonts w:ascii="Times New Roman" w:hAnsi="Times New Roman" w:cs="Times New Roman"/>
          <w:i/>
          <w:iCs/>
          <w:sz w:val="24"/>
          <w:szCs w:val="24"/>
          <w:lang w:val="en-GB"/>
        </w:rPr>
        <w:t>”</w:t>
      </w:r>
      <w:r w:rsidR="00101181" w:rsidRPr="00943020">
        <w:rPr>
          <w:rFonts w:ascii="Times New Roman" w:hAnsi="Times New Roman" w:cs="Times New Roman"/>
          <w:sz w:val="24"/>
          <w:szCs w:val="24"/>
          <w:lang w:val="en-GB"/>
        </w:rPr>
        <w:t xml:space="preserve"> </w:t>
      </w:r>
      <w:r w:rsidR="004F15B1" w:rsidRPr="00943020">
        <w:rPr>
          <w:rFonts w:ascii="Times New Roman" w:hAnsi="Times New Roman" w:cs="Times New Roman"/>
          <w:sz w:val="24"/>
          <w:szCs w:val="24"/>
          <w:lang w:val="en-GB"/>
        </w:rPr>
        <w:t>says</w:t>
      </w:r>
      <w:r w:rsidR="00101181" w:rsidRPr="00943020">
        <w:rPr>
          <w:rFonts w:ascii="Times New Roman" w:hAnsi="Times New Roman" w:cs="Times New Roman"/>
          <w:sz w:val="24"/>
          <w:szCs w:val="24"/>
          <w:lang w:val="en-GB"/>
        </w:rPr>
        <w:t xml:space="preserve"> curator Máša Černá Pivovarová in </w:t>
      </w:r>
      <w:r w:rsidR="004F15B1" w:rsidRPr="00943020">
        <w:rPr>
          <w:rFonts w:ascii="Times New Roman" w:hAnsi="Times New Roman" w:cs="Times New Roman"/>
          <w:sz w:val="24"/>
          <w:szCs w:val="24"/>
          <w:lang w:val="en-GB"/>
        </w:rPr>
        <w:t>her</w:t>
      </w:r>
      <w:r w:rsidR="00101181" w:rsidRPr="00943020">
        <w:rPr>
          <w:rFonts w:ascii="Times New Roman" w:hAnsi="Times New Roman" w:cs="Times New Roman"/>
          <w:sz w:val="24"/>
          <w:szCs w:val="24"/>
          <w:lang w:val="en-GB"/>
        </w:rPr>
        <w:t xml:space="preserve"> text </w:t>
      </w:r>
      <w:r w:rsidR="004F15B1" w:rsidRPr="00943020">
        <w:rPr>
          <w:rFonts w:ascii="Times New Roman" w:hAnsi="Times New Roman" w:cs="Times New Roman"/>
          <w:sz w:val="24"/>
          <w:szCs w:val="24"/>
          <w:lang w:val="en-GB"/>
        </w:rPr>
        <w:t>accompanying</w:t>
      </w:r>
      <w:r w:rsidR="00101181" w:rsidRPr="00943020">
        <w:rPr>
          <w:rFonts w:ascii="Times New Roman" w:hAnsi="Times New Roman" w:cs="Times New Roman"/>
          <w:sz w:val="24"/>
          <w:szCs w:val="24"/>
          <w:lang w:val="en-GB"/>
        </w:rPr>
        <w:t xml:space="preserve"> the exhibition</w:t>
      </w:r>
      <w:r w:rsidR="004F15B1" w:rsidRPr="00943020">
        <w:rPr>
          <w:rFonts w:ascii="Times New Roman" w:hAnsi="Times New Roman" w:cs="Times New Roman"/>
          <w:sz w:val="24"/>
          <w:szCs w:val="24"/>
          <w:lang w:val="en-GB"/>
        </w:rPr>
        <w:t>.</w:t>
      </w:r>
    </w:p>
    <w:p w14:paraId="03D6B36E" w14:textId="77777777" w:rsidR="00943020" w:rsidRPr="00943020" w:rsidRDefault="00943020" w:rsidP="00943020">
      <w:pPr>
        <w:pStyle w:val="Bezmezer"/>
        <w:spacing w:line="360" w:lineRule="auto"/>
        <w:ind w:firstLine="708"/>
        <w:jc w:val="both"/>
        <w:rPr>
          <w:rFonts w:ascii="Times New Roman" w:hAnsi="Times New Roman" w:cs="Times New Roman"/>
          <w:sz w:val="24"/>
          <w:szCs w:val="24"/>
          <w:lang w:val="en-GB"/>
        </w:rPr>
      </w:pPr>
    </w:p>
    <w:p w14:paraId="6FB1D7BA" w14:textId="5EAE366F" w:rsidR="00A514EC" w:rsidRPr="00943020" w:rsidRDefault="007C19D5" w:rsidP="00943020">
      <w:pPr>
        <w:pStyle w:val="Bezmezer"/>
        <w:spacing w:line="360" w:lineRule="auto"/>
        <w:ind w:firstLine="708"/>
        <w:jc w:val="both"/>
        <w:rPr>
          <w:rFonts w:ascii="Times New Roman" w:hAnsi="Times New Roman" w:cs="Times New Roman"/>
          <w:sz w:val="24"/>
          <w:szCs w:val="24"/>
          <w:lang w:val="en-GB"/>
        </w:rPr>
      </w:pPr>
      <w:r w:rsidRPr="00943020">
        <w:rPr>
          <w:rFonts w:ascii="Times New Roman" w:hAnsi="Times New Roman" w:cs="Times New Roman"/>
          <w:sz w:val="24"/>
          <w:szCs w:val="24"/>
          <w:lang w:val="en-GB"/>
        </w:rPr>
        <w:t xml:space="preserve">Among the inspiration motifs for the exhibition </w:t>
      </w:r>
      <w:r w:rsidR="008F495D" w:rsidRPr="00943020">
        <w:rPr>
          <w:rFonts w:ascii="Times New Roman" w:hAnsi="Times New Roman" w:cs="Times New Roman"/>
          <w:sz w:val="24"/>
          <w:szCs w:val="24"/>
          <w:lang w:val="en-GB"/>
        </w:rPr>
        <w:t xml:space="preserve">there </w:t>
      </w:r>
      <w:r w:rsidRPr="00943020">
        <w:rPr>
          <w:rFonts w:ascii="Times New Roman" w:hAnsi="Times New Roman" w:cs="Times New Roman"/>
          <w:sz w:val="24"/>
          <w:szCs w:val="24"/>
          <w:lang w:val="en-GB"/>
        </w:rPr>
        <w:t xml:space="preserve">was also </w:t>
      </w:r>
      <w:r w:rsidR="008F495D" w:rsidRPr="00943020">
        <w:rPr>
          <w:rFonts w:ascii="Times New Roman" w:hAnsi="Times New Roman" w:cs="Times New Roman"/>
          <w:sz w:val="24"/>
          <w:szCs w:val="24"/>
          <w:lang w:val="en-GB"/>
        </w:rPr>
        <w:t>an</w:t>
      </w:r>
      <w:r w:rsidRPr="00943020">
        <w:rPr>
          <w:rFonts w:ascii="Times New Roman" w:hAnsi="Times New Roman" w:cs="Times New Roman"/>
          <w:sz w:val="24"/>
          <w:szCs w:val="24"/>
          <w:lang w:val="en-GB"/>
        </w:rPr>
        <w:t xml:space="preserve"> actually existing garden – the one adjacent to Viktor Pivovarov’s studio in Prague-Kunratice. It has recently been redesigned according to a plan drawn by the artist himself; </w:t>
      </w:r>
      <w:r w:rsidR="0027017E" w:rsidRPr="00943020">
        <w:rPr>
          <w:rFonts w:ascii="Times New Roman" w:hAnsi="Times New Roman" w:cs="Times New Roman"/>
          <w:sz w:val="24"/>
          <w:szCs w:val="24"/>
          <w:lang w:val="en-GB"/>
        </w:rPr>
        <w:t>in composing it he made sure that all the old trees from the original planting would find a place in it. The Kunratice garden inspired the exhibition authors to use the outdoor space and to place large-scale sculptures (the first ever in Pivovarov’s oeuvre) in the park at Koliště Street next to the House of Arts.</w:t>
      </w:r>
    </w:p>
    <w:p w14:paraId="40D7DC61" w14:textId="77777777" w:rsidR="00F36A18" w:rsidRPr="00943020" w:rsidRDefault="00F36A18" w:rsidP="00943020">
      <w:pPr>
        <w:pStyle w:val="Bezmezer"/>
        <w:spacing w:line="360" w:lineRule="auto"/>
        <w:jc w:val="both"/>
        <w:rPr>
          <w:rFonts w:ascii="Times New Roman" w:hAnsi="Times New Roman" w:cs="Times New Roman"/>
          <w:sz w:val="24"/>
          <w:szCs w:val="24"/>
          <w:lang w:val="en-GB"/>
        </w:rPr>
      </w:pPr>
    </w:p>
    <w:p w14:paraId="3FE6D551" w14:textId="77777777" w:rsidR="00F36A18" w:rsidRDefault="00F36A18" w:rsidP="00943020">
      <w:pPr>
        <w:pStyle w:val="Bezmezer"/>
        <w:spacing w:line="360" w:lineRule="auto"/>
        <w:ind w:firstLine="708"/>
        <w:jc w:val="both"/>
        <w:rPr>
          <w:rFonts w:ascii="Times New Roman" w:hAnsi="Times New Roman" w:cs="Times New Roman"/>
          <w:sz w:val="24"/>
          <w:szCs w:val="24"/>
          <w:lang w:val="en-GB"/>
        </w:rPr>
      </w:pPr>
      <w:bookmarkStart w:id="0" w:name="_Hlk95327823"/>
      <w:r w:rsidRPr="00943020">
        <w:rPr>
          <w:rFonts w:ascii="Times New Roman" w:hAnsi="Times New Roman" w:cs="Times New Roman"/>
          <w:b/>
          <w:bCs/>
          <w:sz w:val="24"/>
          <w:szCs w:val="24"/>
          <w:lang w:val="en-GB"/>
        </w:rPr>
        <w:t>Viktor Pivovarov</w:t>
      </w:r>
      <w:r w:rsidRPr="00943020">
        <w:rPr>
          <w:rFonts w:ascii="Times New Roman" w:hAnsi="Times New Roman" w:cs="Times New Roman"/>
          <w:sz w:val="24"/>
          <w:szCs w:val="24"/>
          <w:lang w:val="en-GB"/>
        </w:rPr>
        <w:t xml:space="preserve"> was born on 14 January 1937 in Moscow. He studied at the Kalinin Secondary School of Arts and Industry from 1951–1957. He entered the Polygraphic Institute to study illustration and book graphic design in 1957. After graduation he worked as an illustrator, creating mainly children’s books. He also illustrated several books by F. M. Dostoyevsky, Whitman’s </w:t>
      </w:r>
      <w:r w:rsidRPr="00943020">
        <w:rPr>
          <w:rFonts w:ascii="Times New Roman" w:hAnsi="Times New Roman" w:cs="Times New Roman"/>
          <w:i/>
          <w:iCs/>
          <w:sz w:val="24"/>
          <w:szCs w:val="24"/>
          <w:lang w:val="en-GB"/>
        </w:rPr>
        <w:t>Leaves of Grass</w:t>
      </w:r>
      <w:r w:rsidRPr="00943020">
        <w:rPr>
          <w:rFonts w:ascii="Times New Roman" w:hAnsi="Times New Roman" w:cs="Times New Roman"/>
          <w:sz w:val="24"/>
          <w:szCs w:val="24"/>
          <w:lang w:val="en-GB"/>
        </w:rPr>
        <w:t xml:space="preserve"> and Baudelaire’s </w:t>
      </w:r>
      <w:r w:rsidRPr="00943020">
        <w:rPr>
          <w:rFonts w:ascii="Times New Roman" w:hAnsi="Times New Roman" w:cs="Times New Roman"/>
          <w:i/>
          <w:iCs/>
          <w:sz w:val="24"/>
          <w:szCs w:val="24"/>
          <w:lang w:val="en-GB"/>
        </w:rPr>
        <w:t>The Flowers of Evil</w:t>
      </w:r>
      <w:r w:rsidRPr="00943020">
        <w:rPr>
          <w:rFonts w:ascii="Times New Roman" w:hAnsi="Times New Roman" w:cs="Times New Roman"/>
          <w:sz w:val="24"/>
          <w:szCs w:val="24"/>
          <w:lang w:val="en-GB"/>
        </w:rPr>
        <w:t xml:space="preserve">. </w:t>
      </w:r>
    </w:p>
    <w:p w14:paraId="5C6B385C" w14:textId="77777777" w:rsidR="00943020" w:rsidRPr="00943020" w:rsidRDefault="00943020" w:rsidP="00943020">
      <w:pPr>
        <w:pStyle w:val="Bezmezer"/>
        <w:spacing w:line="360" w:lineRule="auto"/>
        <w:ind w:firstLine="708"/>
        <w:jc w:val="both"/>
        <w:rPr>
          <w:rFonts w:ascii="Times New Roman" w:hAnsi="Times New Roman" w:cs="Times New Roman"/>
          <w:sz w:val="24"/>
          <w:szCs w:val="24"/>
          <w:lang w:val="en-GB"/>
        </w:rPr>
      </w:pPr>
    </w:p>
    <w:p w14:paraId="0797EC52" w14:textId="793FF0BB" w:rsidR="00F36A18" w:rsidRDefault="00F36A18" w:rsidP="00943020">
      <w:pPr>
        <w:pStyle w:val="Bezmezer"/>
        <w:spacing w:line="360" w:lineRule="auto"/>
        <w:ind w:firstLine="708"/>
        <w:jc w:val="both"/>
        <w:rPr>
          <w:rFonts w:ascii="Times New Roman" w:hAnsi="Times New Roman" w:cs="Times New Roman"/>
          <w:sz w:val="24"/>
          <w:szCs w:val="24"/>
          <w:lang w:val="en-GB"/>
        </w:rPr>
      </w:pPr>
      <w:r w:rsidRPr="00943020">
        <w:rPr>
          <w:rFonts w:ascii="Times New Roman" w:hAnsi="Times New Roman" w:cs="Times New Roman"/>
          <w:sz w:val="24"/>
          <w:szCs w:val="24"/>
          <w:lang w:val="en-GB"/>
        </w:rPr>
        <w:t xml:space="preserve">Since the beginning of the 1970s, Viktor Pivovarov has devoted himself mainly to non-commissioned work. He has worked in coherent painting cycles whose visual forms are very diverse. Together with Ilya Kabakov, he created a distinctive new art form – the album, combining word and image in an original way. That made him one of the founders of the Moscow conceptual school. </w:t>
      </w:r>
    </w:p>
    <w:p w14:paraId="185DFAD0" w14:textId="77777777" w:rsidR="00943020" w:rsidRPr="00943020" w:rsidRDefault="00943020" w:rsidP="00943020">
      <w:pPr>
        <w:pStyle w:val="Bezmezer"/>
        <w:spacing w:line="360" w:lineRule="auto"/>
        <w:ind w:firstLine="708"/>
        <w:jc w:val="both"/>
        <w:rPr>
          <w:rFonts w:ascii="Times New Roman" w:hAnsi="Times New Roman" w:cs="Times New Roman"/>
          <w:sz w:val="24"/>
          <w:szCs w:val="24"/>
          <w:lang w:val="en-GB"/>
        </w:rPr>
      </w:pPr>
    </w:p>
    <w:p w14:paraId="24C2F318" w14:textId="747980DC" w:rsidR="000F3B48" w:rsidRPr="00943020" w:rsidRDefault="000F3B48" w:rsidP="00943020">
      <w:pPr>
        <w:pStyle w:val="Bezmezer"/>
        <w:spacing w:line="360" w:lineRule="auto"/>
        <w:ind w:firstLine="708"/>
        <w:jc w:val="both"/>
        <w:rPr>
          <w:rFonts w:ascii="Times New Roman" w:hAnsi="Times New Roman" w:cs="Times New Roman"/>
          <w:sz w:val="24"/>
          <w:szCs w:val="24"/>
          <w:lang w:val="en-GB"/>
        </w:rPr>
      </w:pPr>
      <w:r w:rsidRPr="00943020">
        <w:rPr>
          <w:rFonts w:ascii="Times New Roman" w:hAnsi="Times New Roman" w:cs="Times New Roman"/>
          <w:sz w:val="24"/>
          <w:szCs w:val="24"/>
          <w:lang w:val="en-GB"/>
        </w:rPr>
        <w:t>In 1978, during a study trip of the prominent Czech art historian Jindřich Chalupecký in the footsteps of Russ</w:t>
      </w:r>
      <w:r w:rsidR="00943020">
        <w:rPr>
          <w:rFonts w:ascii="Times New Roman" w:hAnsi="Times New Roman" w:cs="Times New Roman"/>
          <w:sz w:val="24"/>
          <w:szCs w:val="24"/>
          <w:lang w:val="en-GB"/>
        </w:rPr>
        <w:t>ian avant-garde art, he met the</w:t>
      </w:r>
      <w:r w:rsidRPr="00943020">
        <w:rPr>
          <w:rFonts w:ascii="Times New Roman" w:hAnsi="Times New Roman" w:cs="Times New Roman"/>
          <w:sz w:val="24"/>
          <w:szCs w:val="24"/>
          <w:lang w:val="en-GB"/>
        </w:rPr>
        <w:t xml:space="preserve"> art historian Milena Slavická, and they married in 1981. In the following year, the artist moved to Prague for good; he was friendly welcomed </w:t>
      </w:r>
      <w:r w:rsidR="000C4E32" w:rsidRPr="00943020">
        <w:rPr>
          <w:rFonts w:ascii="Times New Roman" w:hAnsi="Times New Roman" w:cs="Times New Roman"/>
          <w:sz w:val="24"/>
          <w:szCs w:val="24"/>
          <w:lang w:val="en-GB"/>
        </w:rPr>
        <w:t xml:space="preserve">among Czech unofficial artists. Since the 1990s he has exhibited extensively in the </w:t>
      </w:r>
      <w:r w:rsidR="000C4E32" w:rsidRPr="00943020">
        <w:rPr>
          <w:rFonts w:ascii="Times New Roman" w:hAnsi="Times New Roman" w:cs="Times New Roman"/>
          <w:sz w:val="24"/>
          <w:szCs w:val="24"/>
          <w:lang w:val="en-GB"/>
        </w:rPr>
        <w:lastRenderedPageBreak/>
        <w:t>Czech Republic and abroad. Let us mention, for example, the exhibitions at the Nationa</w:t>
      </w:r>
      <w:bookmarkStart w:id="1" w:name="_GoBack"/>
      <w:bookmarkEnd w:id="1"/>
      <w:r w:rsidR="000C4E32" w:rsidRPr="00943020">
        <w:rPr>
          <w:rFonts w:ascii="Times New Roman" w:hAnsi="Times New Roman" w:cs="Times New Roman"/>
          <w:sz w:val="24"/>
          <w:szCs w:val="24"/>
          <w:lang w:val="en-GB"/>
        </w:rPr>
        <w:t xml:space="preserve">l Gallery Prague in 2021 and the Zimmerli Art Museum in New Jersey in 2019. In addition to many Czech collections, </w:t>
      </w:r>
      <w:r w:rsidR="0053113C" w:rsidRPr="00943020">
        <w:rPr>
          <w:rFonts w:ascii="Times New Roman" w:hAnsi="Times New Roman" w:cs="Times New Roman"/>
          <w:sz w:val="24"/>
          <w:szCs w:val="24"/>
          <w:lang w:val="en-GB"/>
        </w:rPr>
        <w:t>he is represented, e.g., at the Tate Gallery in London.</w:t>
      </w:r>
    </w:p>
    <w:p w14:paraId="317C3618" w14:textId="77777777" w:rsidR="00F36A18" w:rsidRPr="00F36A18" w:rsidRDefault="00F36A18" w:rsidP="00F36A18">
      <w:pPr>
        <w:rPr>
          <w:rFonts w:ascii="Times New Roman" w:hAnsi="Times New Roman" w:cs="Times New Roman"/>
          <w:sz w:val="24"/>
          <w:szCs w:val="24"/>
          <w:lang w:val="en-GB"/>
        </w:rPr>
      </w:pPr>
    </w:p>
    <w:p w14:paraId="394F50EA" w14:textId="77777777" w:rsidR="00F36A18" w:rsidRPr="00F36A18" w:rsidRDefault="00F36A18" w:rsidP="00F36A18">
      <w:pPr>
        <w:rPr>
          <w:rFonts w:ascii="Times New Roman" w:hAnsi="Times New Roman" w:cs="Times New Roman"/>
          <w:sz w:val="24"/>
          <w:szCs w:val="24"/>
          <w:lang w:val="en-GB"/>
        </w:rPr>
      </w:pPr>
    </w:p>
    <w:bookmarkEnd w:id="0"/>
    <w:p w14:paraId="5F1B62C6" w14:textId="77777777" w:rsidR="00B4455B" w:rsidRPr="00656FF4" w:rsidRDefault="00B4455B" w:rsidP="004E7A51">
      <w:pPr>
        <w:pStyle w:val="Bezmezer"/>
        <w:spacing w:before="120"/>
        <w:rPr>
          <w:rFonts w:ascii="Times New Roman" w:hAnsi="Times New Roman" w:cs="Times New Roman"/>
          <w:sz w:val="24"/>
          <w:szCs w:val="24"/>
          <w:lang w:val="en-GB"/>
        </w:rPr>
      </w:pPr>
    </w:p>
    <w:p w14:paraId="38A92C35" w14:textId="77777777" w:rsidR="00F237E2" w:rsidRPr="00656FF4" w:rsidRDefault="00F237E2" w:rsidP="004E7A51">
      <w:pPr>
        <w:pStyle w:val="Bezmezer"/>
        <w:spacing w:before="120"/>
        <w:rPr>
          <w:rFonts w:ascii="Times New Roman" w:hAnsi="Times New Roman" w:cs="Times New Roman"/>
          <w:sz w:val="24"/>
          <w:szCs w:val="24"/>
          <w:lang w:val="en-GB"/>
        </w:rPr>
      </w:pPr>
    </w:p>
    <w:p w14:paraId="4D11C4C5" w14:textId="29106790" w:rsidR="00F237E2" w:rsidRPr="00656FF4" w:rsidRDefault="004A0697" w:rsidP="004E7A51">
      <w:pPr>
        <w:pStyle w:val="Bezmezer"/>
        <w:spacing w:before="120"/>
        <w:rPr>
          <w:rFonts w:ascii="Times New Roman" w:hAnsi="Times New Roman" w:cs="Times New Roman"/>
          <w:b/>
          <w:bCs/>
          <w:sz w:val="24"/>
          <w:szCs w:val="24"/>
          <w:lang w:val="en-GB"/>
        </w:rPr>
      </w:pPr>
      <w:r w:rsidRPr="00656FF4">
        <w:rPr>
          <w:rFonts w:ascii="Times New Roman" w:hAnsi="Times New Roman" w:cs="Times New Roman"/>
          <w:b/>
          <w:bCs/>
          <w:sz w:val="24"/>
          <w:szCs w:val="24"/>
          <w:lang w:val="en-GB"/>
        </w:rPr>
        <w:t xml:space="preserve">Viktor Pivovarov: </w:t>
      </w:r>
      <w:r w:rsidR="0053113C">
        <w:rPr>
          <w:rFonts w:ascii="Times New Roman" w:hAnsi="Times New Roman" w:cs="Times New Roman"/>
          <w:b/>
          <w:bCs/>
          <w:sz w:val="24"/>
          <w:szCs w:val="24"/>
          <w:lang w:val="en-GB"/>
        </w:rPr>
        <w:t xml:space="preserve">The </w:t>
      </w:r>
      <w:r w:rsidR="003C4D19">
        <w:rPr>
          <w:rFonts w:ascii="Times New Roman" w:hAnsi="Times New Roman" w:cs="Times New Roman"/>
          <w:b/>
          <w:bCs/>
          <w:sz w:val="24"/>
          <w:szCs w:val="24"/>
          <w:lang w:val="en-GB"/>
        </w:rPr>
        <w:t>Gardens</w:t>
      </w:r>
      <w:r w:rsidR="0053113C">
        <w:rPr>
          <w:rFonts w:ascii="Times New Roman" w:hAnsi="Times New Roman" w:cs="Times New Roman"/>
          <w:b/>
          <w:bCs/>
          <w:sz w:val="24"/>
          <w:szCs w:val="24"/>
          <w:lang w:val="en-GB"/>
        </w:rPr>
        <w:t xml:space="preserve"> of the Monk </w:t>
      </w:r>
      <w:r w:rsidRPr="00656FF4">
        <w:rPr>
          <w:rFonts w:ascii="Times New Roman" w:hAnsi="Times New Roman" w:cs="Times New Roman"/>
          <w:b/>
          <w:bCs/>
          <w:sz w:val="24"/>
          <w:szCs w:val="24"/>
          <w:lang w:val="en-GB"/>
        </w:rPr>
        <w:t>Rabinovi</w:t>
      </w:r>
      <w:r w:rsidR="0053113C">
        <w:rPr>
          <w:rFonts w:ascii="Times New Roman" w:hAnsi="Times New Roman" w:cs="Times New Roman"/>
          <w:b/>
          <w:bCs/>
          <w:sz w:val="24"/>
          <w:szCs w:val="24"/>
          <w:lang w:val="en-GB"/>
        </w:rPr>
        <w:t xml:space="preserve">ch </w:t>
      </w:r>
    </w:p>
    <w:p w14:paraId="3DB69966" w14:textId="408F9085" w:rsidR="004A0697" w:rsidRPr="00656FF4" w:rsidRDefault="0053113C" w:rsidP="004E7A51">
      <w:pPr>
        <w:pStyle w:val="Bezmezer"/>
        <w:spacing w:before="120"/>
        <w:rPr>
          <w:b/>
          <w:bCs/>
          <w:lang w:val="en-GB"/>
        </w:rPr>
      </w:pPr>
      <w:r>
        <w:rPr>
          <w:rFonts w:ascii="Times New Roman" w:hAnsi="Times New Roman" w:cs="Times New Roman"/>
          <w:b/>
          <w:bCs/>
          <w:sz w:val="24"/>
          <w:szCs w:val="24"/>
          <w:lang w:val="en-GB"/>
        </w:rPr>
        <w:t xml:space="preserve">House of Arts </w:t>
      </w:r>
      <w:r w:rsidR="004A0697" w:rsidRPr="00656FF4">
        <w:rPr>
          <w:rFonts w:ascii="Times New Roman" w:hAnsi="Times New Roman" w:cs="Times New Roman"/>
          <w:b/>
          <w:bCs/>
          <w:sz w:val="24"/>
          <w:szCs w:val="24"/>
          <w:lang w:val="en-GB"/>
        </w:rPr>
        <w:t>Brn</w:t>
      </w:r>
      <w:r>
        <w:rPr>
          <w:rFonts w:ascii="Times New Roman" w:hAnsi="Times New Roman" w:cs="Times New Roman"/>
          <w:b/>
          <w:bCs/>
          <w:sz w:val="24"/>
          <w:szCs w:val="24"/>
          <w:lang w:val="en-GB"/>
        </w:rPr>
        <w:t>o</w:t>
      </w:r>
    </w:p>
    <w:p w14:paraId="2127C41C" w14:textId="1259053F" w:rsidR="00F237E2" w:rsidRPr="00656FF4" w:rsidRDefault="004A0697" w:rsidP="004E7A51">
      <w:pPr>
        <w:pStyle w:val="Bezmezer"/>
        <w:spacing w:before="120"/>
        <w:rPr>
          <w:b/>
          <w:bCs/>
          <w:lang w:val="en-GB"/>
        </w:rPr>
      </w:pPr>
      <w:r w:rsidRPr="00656FF4">
        <w:rPr>
          <w:rFonts w:ascii="Times New Roman" w:hAnsi="Times New Roman" w:cs="Times New Roman"/>
          <w:b/>
          <w:bCs/>
          <w:sz w:val="24"/>
          <w:szCs w:val="24"/>
          <w:lang w:val="en-GB"/>
        </w:rPr>
        <w:t>6</w:t>
      </w:r>
      <w:r w:rsidR="0053113C">
        <w:rPr>
          <w:rFonts w:ascii="Times New Roman" w:hAnsi="Times New Roman" w:cs="Times New Roman"/>
          <w:b/>
          <w:bCs/>
          <w:sz w:val="24"/>
          <w:szCs w:val="24"/>
          <w:lang w:val="en-GB"/>
        </w:rPr>
        <w:t xml:space="preserve"> April </w:t>
      </w:r>
      <w:r w:rsidRPr="00656FF4">
        <w:rPr>
          <w:rFonts w:ascii="Times New Roman" w:hAnsi="Times New Roman" w:cs="Times New Roman"/>
          <w:b/>
          <w:bCs/>
          <w:sz w:val="24"/>
          <w:szCs w:val="24"/>
          <w:lang w:val="en-GB"/>
        </w:rPr>
        <w:t>– 3</w:t>
      </w:r>
      <w:r w:rsidR="0053113C">
        <w:rPr>
          <w:rFonts w:ascii="Times New Roman" w:hAnsi="Times New Roman" w:cs="Times New Roman"/>
          <w:b/>
          <w:bCs/>
          <w:sz w:val="24"/>
          <w:szCs w:val="24"/>
          <w:lang w:val="en-GB"/>
        </w:rPr>
        <w:t xml:space="preserve"> July </w:t>
      </w:r>
      <w:r w:rsidRPr="00656FF4">
        <w:rPr>
          <w:rFonts w:ascii="Times New Roman" w:hAnsi="Times New Roman" w:cs="Times New Roman"/>
          <w:b/>
          <w:bCs/>
          <w:sz w:val="24"/>
          <w:szCs w:val="24"/>
          <w:lang w:val="en-GB"/>
        </w:rPr>
        <w:t>2022</w:t>
      </w:r>
    </w:p>
    <w:p w14:paraId="0D9B28C9" w14:textId="25CC4F35" w:rsidR="00F237E2" w:rsidRPr="00656FF4" w:rsidRDefault="0053113C" w:rsidP="004E7A51">
      <w:pPr>
        <w:pStyle w:val="Bezmezer"/>
        <w:spacing w:before="120"/>
        <w:rPr>
          <w:rFonts w:ascii="Times New Roman" w:hAnsi="Times New Roman" w:cs="Times New Roman"/>
          <w:b/>
          <w:bCs/>
          <w:sz w:val="24"/>
          <w:szCs w:val="24"/>
          <w:lang w:val="en-GB"/>
        </w:rPr>
      </w:pPr>
      <w:r>
        <w:rPr>
          <w:rFonts w:ascii="Times New Roman" w:hAnsi="Times New Roman" w:cs="Times New Roman"/>
          <w:b/>
          <w:bCs/>
          <w:sz w:val="24"/>
          <w:szCs w:val="24"/>
          <w:lang w:val="en-GB"/>
        </w:rPr>
        <w:t>Opening on</w:t>
      </w:r>
      <w:r w:rsidR="00F210EE" w:rsidRPr="00656FF4">
        <w:rPr>
          <w:rFonts w:ascii="Times New Roman" w:hAnsi="Times New Roman" w:cs="Times New Roman"/>
          <w:b/>
          <w:bCs/>
          <w:sz w:val="24"/>
          <w:szCs w:val="24"/>
          <w:lang w:val="en-GB"/>
        </w:rPr>
        <w:t xml:space="preserve"> </w:t>
      </w:r>
      <w:r w:rsidR="004A0697" w:rsidRPr="00656FF4">
        <w:rPr>
          <w:rFonts w:ascii="Times New Roman" w:hAnsi="Times New Roman" w:cs="Times New Roman"/>
          <w:b/>
          <w:bCs/>
          <w:sz w:val="24"/>
          <w:szCs w:val="24"/>
          <w:lang w:val="en-GB"/>
        </w:rPr>
        <w:t>5</w:t>
      </w:r>
      <w:r>
        <w:rPr>
          <w:rFonts w:ascii="Times New Roman" w:hAnsi="Times New Roman" w:cs="Times New Roman"/>
          <w:b/>
          <w:bCs/>
          <w:sz w:val="24"/>
          <w:szCs w:val="24"/>
          <w:lang w:val="en-GB"/>
        </w:rPr>
        <w:t xml:space="preserve"> April </w:t>
      </w:r>
      <w:r w:rsidR="004A0697" w:rsidRPr="00656FF4">
        <w:rPr>
          <w:rFonts w:ascii="Times New Roman" w:hAnsi="Times New Roman" w:cs="Times New Roman"/>
          <w:b/>
          <w:bCs/>
          <w:sz w:val="24"/>
          <w:szCs w:val="24"/>
          <w:lang w:val="en-GB"/>
        </w:rPr>
        <w:t>2022</w:t>
      </w:r>
      <w:r w:rsidR="00F210EE" w:rsidRPr="00656FF4">
        <w:rPr>
          <w:rFonts w:ascii="Times New Roman" w:hAnsi="Times New Roman" w:cs="Times New Roman"/>
          <w:b/>
          <w:bCs/>
          <w:sz w:val="24"/>
          <w:szCs w:val="24"/>
          <w:lang w:val="en-GB"/>
        </w:rPr>
        <w:t xml:space="preserve"> </w:t>
      </w:r>
      <w:r>
        <w:rPr>
          <w:rFonts w:ascii="Times New Roman" w:hAnsi="Times New Roman" w:cs="Times New Roman"/>
          <w:b/>
          <w:bCs/>
          <w:sz w:val="24"/>
          <w:szCs w:val="24"/>
          <w:lang w:val="en-GB"/>
        </w:rPr>
        <w:t xml:space="preserve">at 6 pm </w:t>
      </w:r>
    </w:p>
    <w:p w14:paraId="14786CDB" w14:textId="2BBA1C93" w:rsidR="00F237E2" w:rsidRPr="00656FF4" w:rsidRDefault="0053113C" w:rsidP="004E7A51">
      <w:pPr>
        <w:pStyle w:val="Bezmezer"/>
        <w:spacing w:before="120"/>
        <w:rPr>
          <w:rFonts w:ascii="Times New Roman" w:hAnsi="Times New Roman"/>
          <w:b/>
          <w:bCs/>
          <w:sz w:val="24"/>
          <w:szCs w:val="24"/>
          <w:lang w:val="en-GB"/>
        </w:rPr>
      </w:pPr>
      <w:r>
        <w:rPr>
          <w:rFonts w:ascii="Times New Roman" w:hAnsi="Times New Roman" w:cs="Times New Roman"/>
          <w:b/>
          <w:bCs/>
          <w:sz w:val="24"/>
          <w:szCs w:val="24"/>
          <w:lang w:val="en-GB"/>
        </w:rPr>
        <w:t>Curator</w:t>
      </w:r>
      <w:r w:rsidR="004A0697" w:rsidRPr="00656FF4">
        <w:rPr>
          <w:rFonts w:ascii="Times New Roman" w:hAnsi="Times New Roman" w:cs="Times New Roman"/>
          <w:b/>
          <w:bCs/>
          <w:sz w:val="24"/>
          <w:szCs w:val="24"/>
          <w:lang w:val="en-GB"/>
        </w:rPr>
        <w:t xml:space="preserve">: Máša Černá Pivovarová </w:t>
      </w:r>
      <w:r>
        <w:rPr>
          <w:rFonts w:ascii="Times New Roman" w:hAnsi="Times New Roman" w:cs="Times New Roman"/>
          <w:b/>
          <w:bCs/>
          <w:sz w:val="24"/>
          <w:szCs w:val="24"/>
          <w:lang w:val="en-GB"/>
        </w:rPr>
        <w:t xml:space="preserve">in collaboration with </w:t>
      </w:r>
      <w:r w:rsidR="004A0697" w:rsidRPr="00656FF4">
        <w:rPr>
          <w:rFonts w:ascii="Times New Roman" w:hAnsi="Times New Roman" w:cs="Times New Roman"/>
          <w:b/>
          <w:bCs/>
          <w:sz w:val="24"/>
          <w:szCs w:val="24"/>
          <w:lang w:val="en-GB"/>
        </w:rPr>
        <w:t>Terezi</w:t>
      </w:r>
      <w:r>
        <w:rPr>
          <w:rFonts w:ascii="Times New Roman" w:hAnsi="Times New Roman" w:cs="Times New Roman"/>
          <w:b/>
          <w:bCs/>
          <w:sz w:val="24"/>
          <w:szCs w:val="24"/>
          <w:lang w:val="en-GB"/>
        </w:rPr>
        <w:t>e</w:t>
      </w:r>
      <w:r w:rsidR="004A0697" w:rsidRPr="00656FF4">
        <w:rPr>
          <w:rFonts w:ascii="Times New Roman" w:hAnsi="Times New Roman" w:cs="Times New Roman"/>
          <w:b/>
          <w:bCs/>
          <w:sz w:val="24"/>
          <w:szCs w:val="24"/>
          <w:lang w:val="en-GB"/>
        </w:rPr>
        <w:t xml:space="preserve"> Petiškov</w:t>
      </w:r>
      <w:r>
        <w:rPr>
          <w:rFonts w:ascii="Times New Roman" w:hAnsi="Times New Roman" w:cs="Times New Roman"/>
          <w:b/>
          <w:bCs/>
          <w:sz w:val="24"/>
          <w:szCs w:val="24"/>
          <w:lang w:val="en-GB"/>
        </w:rPr>
        <w:t xml:space="preserve">á </w:t>
      </w:r>
    </w:p>
    <w:p w14:paraId="6AF4CC1F" w14:textId="77777777" w:rsidR="00F237E2" w:rsidRPr="00656FF4" w:rsidRDefault="00F237E2" w:rsidP="004E7A51">
      <w:pPr>
        <w:pStyle w:val="Bezmezer"/>
        <w:spacing w:before="120"/>
        <w:rPr>
          <w:rFonts w:ascii="Times New Roman" w:hAnsi="Times New Roman"/>
          <w:b/>
          <w:bCs/>
          <w:sz w:val="24"/>
          <w:szCs w:val="24"/>
          <w:lang w:val="en-GB"/>
        </w:rPr>
      </w:pPr>
    </w:p>
    <w:p w14:paraId="6E9C35B1" w14:textId="77777777" w:rsidR="0053113C" w:rsidRDefault="001E4B46" w:rsidP="004E7A51">
      <w:pPr>
        <w:pStyle w:val="Bezmezer"/>
        <w:spacing w:before="120"/>
        <w:rPr>
          <w:rFonts w:ascii="Times New Roman" w:hAnsi="Times New Roman"/>
          <w:b/>
          <w:bCs/>
          <w:sz w:val="24"/>
          <w:szCs w:val="24"/>
          <w:lang w:val="en-GB"/>
        </w:rPr>
      </w:pPr>
      <w:r w:rsidRPr="00656FF4">
        <w:rPr>
          <w:rFonts w:ascii="Times New Roman" w:hAnsi="Times New Roman"/>
          <w:b/>
          <w:bCs/>
          <w:sz w:val="24"/>
          <w:szCs w:val="24"/>
          <w:lang w:val="en-GB"/>
        </w:rPr>
        <w:t>T</w:t>
      </w:r>
      <w:r w:rsidR="0053113C">
        <w:rPr>
          <w:rFonts w:ascii="Times New Roman" w:hAnsi="Times New Roman"/>
          <w:b/>
          <w:bCs/>
          <w:sz w:val="24"/>
          <w:szCs w:val="24"/>
          <w:lang w:val="en-GB"/>
        </w:rPr>
        <w:t xml:space="preserve">he press conference will take place on </w:t>
      </w:r>
      <w:r w:rsidRPr="00656FF4">
        <w:rPr>
          <w:rFonts w:ascii="Times New Roman" w:hAnsi="Times New Roman"/>
          <w:b/>
          <w:bCs/>
          <w:sz w:val="24"/>
          <w:szCs w:val="24"/>
          <w:lang w:val="en-GB"/>
        </w:rPr>
        <w:t>5</w:t>
      </w:r>
      <w:r w:rsidR="0053113C">
        <w:rPr>
          <w:rFonts w:ascii="Times New Roman" w:hAnsi="Times New Roman"/>
          <w:b/>
          <w:bCs/>
          <w:sz w:val="24"/>
          <w:szCs w:val="24"/>
          <w:lang w:val="en-GB"/>
        </w:rPr>
        <w:t xml:space="preserve"> April at 2 pm in the lobby of House of Arts Brno. </w:t>
      </w:r>
    </w:p>
    <w:p w14:paraId="75EFF9E8" w14:textId="599BA1EA" w:rsidR="00F237E2" w:rsidRPr="00656FF4" w:rsidRDefault="0053113C" w:rsidP="004E7A51">
      <w:pPr>
        <w:pStyle w:val="Bezmezer"/>
        <w:spacing w:before="120"/>
        <w:rPr>
          <w:rFonts w:ascii="Times New Roman" w:hAnsi="Times New Roman"/>
          <w:b/>
          <w:bCs/>
          <w:sz w:val="24"/>
          <w:szCs w:val="24"/>
          <w:lang w:val="en-GB"/>
        </w:rPr>
      </w:pPr>
      <w:r>
        <w:rPr>
          <w:rFonts w:ascii="Times New Roman" w:hAnsi="Times New Roman"/>
          <w:b/>
          <w:bCs/>
          <w:sz w:val="24"/>
          <w:szCs w:val="24"/>
          <w:lang w:val="en-GB"/>
        </w:rPr>
        <w:t>C</w:t>
      </w:r>
      <w:r w:rsidR="00F210EE" w:rsidRPr="00656FF4">
        <w:rPr>
          <w:rFonts w:ascii="Times New Roman" w:hAnsi="Times New Roman"/>
          <w:b/>
          <w:bCs/>
          <w:sz w:val="24"/>
          <w:szCs w:val="24"/>
          <w:lang w:val="en-GB"/>
        </w:rPr>
        <w:t>onta</w:t>
      </w:r>
      <w:r>
        <w:rPr>
          <w:rFonts w:ascii="Times New Roman" w:hAnsi="Times New Roman"/>
          <w:b/>
          <w:bCs/>
          <w:sz w:val="24"/>
          <w:szCs w:val="24"/>
          <w:lang w:val="en-GB"/>
        </w:rPr>
        <w:t>c</w:t>
      </w:r>
      <w:r w:rsidR="00F210EE" w:rsidRPr="00656FF4">
        <w:rPr>
          <w:rFonts w:ascii="Times New Roman" w:hAnsi="Times New Roman"/>
          <w:b/>
          <w:bCs/>
          <w:sz w:val="24"/>
          <w:szCs w:val="24"/>
          <w:lang w:val="en-GB"/>
        </w:rPr>
        <w:t xml:space="preserve">t </w:t>
      </w:r>
      <w:r>
        <w:rPr>
          <w:rFonts w:ascii="Times New Roman" w:hAnsi="Times New Roman"/>
          <w:b/>
          <w:bCs/>
          <w:sz w:val="24"/>
          <w:szCs w:val="24"/>
          <w:lang w:val="en-GB"/>
        </w:rPr>
        <w:t xml:space="preserve">for the </w:t>
      </w:r>
      <w:r w:rsidR="00F210EE" w:rsidRPr="00656FF4">
        <w:rPr>
          <w:rFonts w:ascii="Times New Roman" w:hAnsi="Times New Roman"/>
          <w:b/>
          <w:bCs/>
          <w:sz w:val="24"/>
          <w:szCs w:val="24"/>
          <w:lang w:val="en-GB"/>
        </w:rPr>
        <w:t>m</w:t>
      </w:r>
      <w:r>
        <w:rPr>
          <w:rFonts w:ascii="Times New Roman" w:hAnsi="Times New Roman"/>
          <w:b/>
          <w:bCs/>
          <w:sz w:val="24"/>
          <w:szCs w:val="24"/>
          <w:lang w:val="en-GB"/>
        </w:rPr>
        <w:t>e</w:t>
      </w:r>
      <w:r w:rsidR="00F210EE" w:rsidRPr="00656FF4">
        <w:rPr>
          <w:rFonts w:ascii="Times New Roman" w:hAnsi="Times New Roman"/>
          <w:b/>
          <w:bCs/>
          <w:sz w:val="24"/>
          <w:szCs w:val="24"/>
          <w:lang w:val="en-GB"/>
        </w:rPr>
        <w:t xml:space="preserve">dia: Anna Kvášová, kvasova@dum-umeni.cz, </w:t>
      </w:r>
      <w:r>
        <w:rPr>
          <w:rFonts w:ascii="Times New Roman" w:hAnsi="Times New Roman"/>
          <w:b/>
          <w:bCs/>
          <w:sz w:val="24"/>
          <w:szCs w:val="24"/>
          <w:lang w:val="en-GB"/>
        </w:rPr>
        <w:t xml:space="preserve">+420 </w:t>
      </w:r>
      <w:r w:rsidR="00F210EE" w:rsidRPr="00656FF4">
        <w:rPr>
          <w:rFonts w:ascii="Times New Roman" w:hAnsi="Times New Roman"/>
          <w:b/>
          <w:bCs/>
          <w:sz w:val="24"/>
          <w:szCs w:val="24"/>
          <w:lang w:val="en-GB"/>
        </w:rPr>
        <w:t>731 506 376</w:t>
      </w:r>
    </w:p>
    <w:sectPr w:rsidR="00F237E2" w:rsidRPr="00656FF4">
      <w:pgSz w:w="11906" w:h="16838"/>
      <w:pgMar w:top="1417" w:right="1417" w:bottom="1417" w:left="1417" w:header="0" w:footer="0" w:gutter="0"/>
      <w:cols w:space="708"/>
      <w:formProt w:val="0"/>
      <w:docGrid w:linePitch="360" w:charSpace="983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ED9580" w16cex:dateUtc="2022-03-29T12:26:00Z"/>
  <w16cex:commentExtensible w16cex:durableId="25ED9C04" w16cex:dateUtc="2022-03-29T12: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D0B2C1C" w16cid:durableId="25ED9580"/>
  <w16cid:commentId w16cid:paraId="79F2B527" w16cid:durableId="25ED9C04"/>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Liberation Serif">
    <w:altName w:val="Times New Roman"/>
    <w:charset w:val="EE"/>
    <w:family w:val="roman"/>
    <w:pitch w:val="variable"/>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37E2"/>
    <w:rsid w:val="00066ECA"/>
    <w:rsid w:val="00073D87"/>
    <w:rsid w:val="000C4E32"/>
    <w:rsid w:val="000D676A"/>
    <w:rsid w:val="000F3B48"/>
    <w:rsid w:val="00101181"/>
    <w:rsid w:val="00125678"/>
    <w:rsid w:val="00126E76"/>
    <w:rsid w:val="00194957"/>
    <w:rsid w:val="001E4B46"/>
    <w:rsid w:val="0021668A"/>
    <w:rsid w:val="0027017E"/>
    <w:rsid w:val="002E6C72"/>
    <w:rsid w:val="0036413D"/>
    <w:rsid w:val="003B21F0"/>
    <w:rsid w:val="003B44C8"/>
    <w:rsid w:val="003C4D19"/>
    <w:rsid w:val="00442F8C"/>
    <w:rsid w:val="004A0697"/>
    <w:rsid w:val="004B674A"/>
    <w:rsid w:val="004E7A51"/>
    <w:rsid w:val="004F15B1"/>
    <w:rsid w:val="00521377"/>
    <w:rsid w:val="0053113C"/>
    <w:rsid w:val="005779ED"/>
    <w:rsid w:val="005A24B4"/>
    <w:rsid w:val="005C2160"/>
    <w:rsid w:val="005F3B5A"/>
    <w:rsid w:val="006259E0"/>
    <w:rsid w:val="006555D1"/>
    <w:rsid w:val="00656FF4"/>
    <w:rsid w:val="006E5371"/>
    <w:rsid w:val="006F17EB"/>
    <w:rsid w:val="006F4AC5"/>
    <w:rsid w:val="007264F5"/>
    <w:rsid w:val="007A60FD"/>
    <w:rsid w:val="007C19D5"/>
    <w:rsid w:val="00817611"/>
    <w:rsid w:val="008A6BC8"/>
    <w:rsid w:val="008F495D"/>
    <w:rsid w:val="00943020"/>
    <w:rsid w:val="00987B27"/>
    <w:rsid w:val="00A514EC"/>
    <w:rsid w:val="00A93E40"/>
    <w:rsid w:val="00AA4E33"/>
    <w:rsid w:val="00AE0968"/>
    <w:rsid w:val="00B12FAE"/>
    <w:rsid w:val="00B14099"/>
    <w:rsid w:val="00B4455B"/>
    <w:rsid w:val="00B52463"/>
    <w:rsid w:val="00BD3632"/>
    <w:rsid w:val="00BE2FBC"/>
    <w:rsid w:val="00C05955"/>
    <w:rsid w:val="00C462FF"/>
    <w:rsid w:val="00DB4B1F"/>
    <w:rsid w:val="00DE3D9F"/>
    <w:rsid w:val="00E77D66"/>
    <w:rsid w:val="00F210EE"/>
    <w:rsid w:val="00F237E2"/>
    <w:rsid w:val="00F36A18"/>
    <w:rsid w:val="00FA4F8E"/>
    <w:rsid w:val="00FF7289"/>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9DC97"/>
  <w15:docId w15:val="{89AA5076-B4BA-4B10-B5FA-81EA41DC6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160" w:line="259" w:lineRule="auto"/>
    </w:pPr>
  </w:style>
  <w:style w:type="paragraph" w:styleId="Nadpis1">
    <w:name w:val="heading 1"/>
    <w:basedOn w:val="Nadpis"/>
    <w:next w:val="Zkladntext"/>
    <w:qFormat/>
    <w:pPr>
      <w:outlineLvl w:val="0"/>
    </w:pPr>
    <w:rPr>
      <w:rFonts w:ascii="Liberation Serif" w:eastAsia="Segoe UI" w:hAnsi="Liberation Serif" w:cs="Tahoma"/>
      <w:b/>
      <w:bCs/>
      <w:sz w:val="48"/>
      <w:szCs w:val="4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draznn">
    <w:name w:val="Emphasis"/>
    <w:qFormat/>
    <w:rPr>
      <w:i/>
      <w:iCs/>
    </w:rPr>
  </w:style>
  <w:style w:type="character" w:customStyle="1" w:styleId="Internetovodkaz">
    <w:name w:val="Internetový odkaz"/>
    <w:rPr>
      <w:color w:val="000080"/>
      <w:u w:val="single"/>
    </w:rPr>
  </w:style>
  <w:style w:type="character" w:customStyle="1" w:styleId="Symbolyproslovn">
    <w:name w:val="Symboly pro číslování"/>
    <w:qFormat/>
  </w:style>
  <w:style w:type="character" w:styleId="Odkaznakoment">
    <w:name w:val="annotation reference"/>
    <w:basedOn w:val="Standardnpsmoodstavce"/>
    <w:uiPriority w:val="99"/>
    <w:semiHidden/>
    <w:unhideWhenUsed/>
    <w:qFormat/>
    <w:rsid w:val="00C83014"/>
    <w:rPr>
      <w:sz w:val="16"/>
      <w:szCs w:val="16"/>
    </w:rPr>
  </w:style>
  <w:style w:type="character" w:customStyle="1" w:styleId="TextkomenteChar">
    <w:name w:val="Text komentáře Char"/>
    <w:basedOn w:val="Standardnpsmoodstavce"/>
    <w:link w:val="Textkomente"/>
    <w:uiPriority w:val="99"/>
    <w:qFormat/>
    <w:rsid w:val="00C83014"/>
    <w:rPr>
      <w:sz w:val="20"/>
      <w:szCs w:val="20"/>
    </w:rPr>
  </w:style>
  <w:style w:type="character" w:customStyle="1" w:styleId="PedmtkomenteChar">
    <w:name w:val="Předmět komentáře Char"/>
    <w:basedOn w:val="TextkomenteChar"/>
    <w:link w:val="Pedmtkomente"/>
    <w:uiPriority w:val="99"/>
    <w:semiHidden/>
    <w:qFormat/>
    <w:rsid w:val="00C83014"/>
    <w:rPr>
      <w:b/>
      <w:bCs/>
      <w:sz w:val="20"/>
      <w:szCs w:val="20"/>
    </w:rPr>
  </w:style>
  <w:style w:type="character" w:customStyle="1" w:styleId="TextbublinyChar">
    <w:name w:val="Text bubliny Char"/>
    <w:basedOn w:val="Standardnpsmoodstavce"/>
    <w:link w:val="Textbubliny"/>
    <w:uiPriority w:val="99"/>
    <w:semiHidden/>
    <w:qFormat/>
    <w:rsid w:val="00C83014"/>
    <w:rPr>
      <w:rFonts w:ascii="Times New Roman" w:hAnsi="Times New Roman" w:cs="Times New Roman"/>
      <w:sz w:val="18"/>
      <w:szCs w:val="18"/>
    </w:rPr>
  </w:style>
  <w:style w:type="paragraph" w:customStyle="1" w:styleId="Nadpis">
    <w:name w:val="Nadpis"/>
    <w:basedOn w:val="Normln"/>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
    <w:pPr>
      <w:spacing w:after="140" w:line="276" w:lineRule="auto"/>
    </w:p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sz w:val="24"/>
      <w:szCs w:val="24"/>
    </w:rPr>
  </w:style>
  <w:style w:type="paragraph" w:customStyle="1" w:styleId="Rejstk">
    <w:name w:val="Rejstřík"/>
    <w:basedOn w:val="Normln"/>
    <w:qFormat/>
    <w:pPr>
      <w:suppressLineNumbers/>
    </w:pPr>
    <w:rPr>
      <w:rFonts w:cs="Arial"/>
    </w:rPr>
  </w:style>
  <w:style w:type="paragraph" w:styleId="Bezmezer">
    <w:name w:val="No Spacing"/>
    <w:uiPriority w:val="1"/>
    <w:qFormat/>
    <w:rsid w:val="003535C4"/>
  </w:style>
  <w:style w:type="paragraph" w:styleId="Normlnweb">
    <w:name w:val="Normal (Web)"/>
    <w:basedOn w:val="Normln"/>
    <w:qFormat/>
    <w:rPr>
      <w:rFonts w:eastAsiaTheme="minorEastAsia"/>
      <w:lang w:val="en-US"/>
    </w:rPr>
  </w:style>
  <w:style w:type="paragraph" w:styleId="Textkomente">
    <w:name w:val="annotation text"/>
    <w:basedOn w:val="Normln"/>
    <w:link w:val="TextkomenteChar"/>
    <w:uiPriority w:val="99"/>
    <w:unhideWhenUsed/>
    <w:qFormat/>
    <w:rsid w:val="00C83014"/>
    <w:pPr>
      <w:spacing w:line="240" w:lineRule="auto"/>
    </w:pPr>
    <w:rPr>
      <w:sz w:val="20"/>
      <w:szCs w:val="20"/>
    </w:rPr>
  </w:style>
  <w:style w:type="paragraph" w:styleId="Pedmtkomente">
    <w:name w:val="annotation subject"/>
    <w:basedOn w:val="Textkomente"/>
    <w:next w:val="Textkomente"/>
    <w:link w:val="PedmtkomenteChar"/>
    <w:uiPriority w:val="99"/>
    <w:semiHidden/>
    <w:unhideWhenUsed/>
    <w:qFormat/>
    <w:rsid w:val="00C83014"/>
    <w:rPr>
      <w:b/>
      <w:bCs/>
    </w:rPr>
  </w:style>
  <w:style w:type="paragraph" w:styleId="Textbubliny">
    <w:name w:val="Balloon Text"/>
    <w:basedOn w:val="Normln"/>
    <w:link w:val="TextbublinyChar"/>
    <w:uiPriority w:val="99"/>
    <w:semiHidden/>
    <w:unhideWhenUsed/>
    <w:qFormat/>
    <w:rsid w:val="00C83014"/>
    <w:pPr>
      <w:spacing w:after="0" w:line="240" w:lineRule="auto"/>
    </w:pPr>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settings" Target="settings.xml"/><Relationship Id="rId7" Type="http://schemas.microsoft.com/office/2018/08/relationships/commentsExtensible" Target="commentsExtensi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03E00C-1FFC-40C7-AC84-BE982ED3A3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656</TotalTime>
  <Pages>1</Pages>
  <Words>804</Words>
  <Characters>4749</Characters>
  <Application>Microsoft Office Word</Application>
  <DocSecurity>0</DocSecurity>
  <Lines>39</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5542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Saa</dc:creator>
  <dc:description/>
  <cp:lastModifiedBy>Kvasova</cp:lastModifiedBy>
  <cp:revision>18</cp:revision>
  <dcterms:created xsi:type="dcterms:W3CDTF">2022-03-29T08:36:00Z</dcterms:created>
  <dcterms:modified xsi:type="dcterms:W3CDTF">2022-03-30T07:59:00Z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