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9672" w14:textId="77777777" w:rsidR="001D110B" w:rsidRPr="001D110B" w:rsidRDefault="001D110B" w:rsidP="001D110B">
      <w:pPr>
        <w:pStyle w:val="Textbody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1D110B">
        <w:rPr>
          <w:rFonts w:ascii="Arial" w:hAnsi="Arial"/>
          <w:b/>
          <w:sz w:val="28"/>
          <w:szCs w:val="28"/>
        </w:rPr>
        <w:t xml:space="preserve">Martin Zet představí v Domě umění </w:t>
      </w:r>
      <w:r w:rsidR="00085151">
        <w:rPr>
          <w:rFonts w:ascii="Arial" w:hAnsi="Arial"/>
          <w:b/>
          <w:sz w:val="28"/>
          <w:szCs w:val="28"/>
        </w:rPr>
        <w:t xml:space="preserve">výstavu s názvem </w:t>
      </w:r>
      <w:r w:rsidR="00085151">
        <w:rPr>
          <w:rFonts w:ascii="Arial" w:hAnsi="Arial"/>
          <w:b/>
          <w:sz w:val="28"/>
          <w:szCs w:val="28"/>
        </w:rPr>
        <w:br/>
        <w:t>Sochař Miloš Zet – zdi, sokly a makety</w:t>
      </w:r>
    </w:p>
    <w:p w14:paraId="187D67F0" w14:textId="7077C296" w:rsidR="00085151" w:rsidRDefault="00085151" w:rsidP="00AC5AC5">
      <w:pPr>
        <w:pStyle w:val="Textbody"/>
        <w:spacing w:line="360" w:lineRule="auto"/>
        <w:jc w:val="both"/>
        <w:rPr>
          <w:rFonts w:ascii="Arial" w:hAnsi="Arial"/>
          <w:b/>
          <w:i/>
        </w:rPr>
      </w:pPr>
      <w:r w:rsidRPr="00085151">
        <w:rPr>
          <w:rFonts w:ascii="Arial" w:hAnsi="Arial"/>
          <w:b/>
          <w:i/>
          <w:lang w:eastAsia="cs-CZ"/>
        </w:rPr>
        <w:t>Martin Zet</w:t>
      </w:r>
      <w:r>
        <w:rPr>
          <w:rFonts w:ascii="Arial" w:hAnsi="Arial"/>
          <w:b/>
          <w:i/>
          <w:lang w:eastAsia="cs-CZ"/>
        </w:rPr>
        <w:t xml:space="preserve"> je od počátku 90. let </w:t>
      </w:r>
      <w:r w:rsidRPr="00085151">
        <w:rPr>
          <w:rFonts w:ascii="Arial" w:hAnsi="Arial"/>
          <w:b/>
          <w:i/>
          <w:lang w:eastAsia="cs-CZ"/>
        </w:rPr>
        <w:t>v</w:t>
      </w:r>
      <w:r>
        <w:rPr>
          <w:rFonts w:ascii="Arial" w:hAnsi="Arial"/>
          <w:b/>
          <w:i/>
          <w:lang w:eastAsia="cs-CZ"/>
        </w:rPr>
        <w:t>ýraznou postavou</w:t>
      </w:r>
      <w:r w:rsidRPr="00085151">
        <w:rPr>
          <w:rFonts w:ascii="Arial" w:hAnsi="Arial"/>
          <w:b/>
          <w:i/>
          <w:lang w:eastAsia="cs-CZ"/>
        </w:rPr>
        <w:t xml:space="preserve"> současné české vizuální tvorby </w:t>
      </w:r>
      <w:r>
        <w:rPr>
          <w:rFonts w:ascii="Arial" w:hAnsi="Arial"/>
          <w:b/>
          <w:i/>
          <w:lang w:eastAsia="cs-CZ"/>
        </w:rPr>
        <w:t xml:space="preserve">a </w:t>
      </w:r>
      <w:r w:rsidR="00A8354E">
        <w:rPr>
          <w:rFonts w:ascii="Arial" w:hAnsi="Arial"/>
          <w:b/>
          <w:i/>
          <w:lang w:eastAsia="cs-CZ"/>
        </w:rPr>
        <w:t xml:space="preserve">spolupracuje často i s </w:t>
      </w:r>
      <w:r>
        <w:rPr>
          <w:rFonts w:ascii="Arial" w:hAnsi="Arial"/>
          <w:b/>
          <w:i/>
          <w:lang w:eastAsia="cs-CZ"/>
        </w:rPr>
        <w:t>mezinárodní uměleck</w:t>
      </w:r>
      <w:r w:rsidR="00A8354E">
        <w:rPr>
          <w:rFonts w:ascii="Arial" w:hAnsi="Arial"/>
          <w:b/>
          <w:i/>
          <w:lang w:eastAsia="cs-CZ"/>
        </w:rPr>
        <w:t>ou</w:t>
      </w:r>
      <w:r>
        <w:rPr>
          <w:rFonts w:ascii="Arial" w:hAnsi="Arial"/>
          <w:b/>
          <w:i/>
          <w:lang w:eastAsia="cs-CZ"/>
        </w:rPr>
        <w:t xml:space="preserve"> scén</w:t>
      </w:r>
      <w:r w:rsidR="00A8354E">
        <w:rPr>
          <w:rFonts w:ascii="Arial" w:hAnsi="Arial"/>
          <w:b/>
          <w:i/>
          <w:lang w:eastAsia="cs-CZ"/>
        </w:rPr>
        <w:t>ou</w:t>
      </w:r>
      <w:r>
        <w:rPr>
          <w:rFonts w:ascii="Arial" w:hAnsi="Arial"/>
          <w:b/>
          <w:i/>
          <w:lang w:eastAsia="cs-CZ"/>
        </w:rPr>
        <w:t>. Pro</w:t>
      </w:r>
      <w:r w:rsidRPr="00085151">
        <w:rPr>
          <w:rFonts w:ascii="Arial" w:hAnsi="Arial"/>
          <w:b/>
          <w:i/>
          <w:lang w:eastAsia="cs-CZ"/>
        </w:rPr>
        <w:t xml:space="preserve"> celý prostor brněnského Domu umění </w:t>
      </w:r>
      <w:r>
        <w:rPr>
          <w:rFonts w:ascii="Arial" w:hAnsi="Arial"/>
          <w:b/>
          <w:i/>
          <w:lang w:eastAsia="cs-CZ"/>
        </w:rPr>
        <w:t xml:space="preserve">připravil </w:t>
      </w:r>
      <w:r w:rsidR="005C2029">
        <w:rPr>
          <w:rFonts w:ascii="Arial" w:hAnsi="Arial"/>
          <w:b/>
          <w:i/>
          <w:lang w:eastAsia="cs-CZ"/>
        </w:rPr>
        <w:t>instalaci</w:t>
      </w:r>
      <w:r w:rsidRPr="00085151">
        <w:rPr>
          <w:rFonts w:ascii="Arial" w:hAnsi="Arial"/>
          <w:b/>
          <w:i/>
          <w:lang w:eastAsia="cs-CZ"/>
        </w:rPr>
        <w:t xml:space="preserve"> inspirovanou dílem svého otce, sochaře Miloše Zeta. </w:t>
      </w:r>
      <w:r>
        <w:rPr>
          <w:rFonts w:ascii="Arial" w:hAnsi="Arial"/>
          <w:b/>
          <w:i/>
          <w:lang w:eastAsia="cs-CZ"/>
        </w:rPr>
        <w:t xml:space="preserve">Výstavu </w:t>
      </w:r>
      <w:r w:rsidR="005C2029">
        <w:rPr>
          <w:rFonts w:ascii="Arial" w:hAnsi="Arial"/>
          <w:b/>
          <w:i/>
          <w:lang w:eastAsia="cs-CZ"/>
        </w:rPr>
        <w:t xml:space="preserve">s názvem </w:t>
      </w:r>
      <w:r w:rsidR="005C2029" w:rsidRPr="005C2029">
        <w:rPr>
          <w:rFonts w:ascii="Arial" w:hAnsi="Arial"/>
          <w:b/>
          <w:lang w:eastAsia="cs-CZ"/>
        </w:rPr>
        <w:t>Sochař Miloš Zet – zdi, sokly a makety</w:t>
      </w:r>
      <w:r w:rsidR="005C2029">
        <w:rPr>
          <w:rFonts w:ascii="Arial" w:hAnsi="Arial"/>
          <w:b/>
          <w:i/>
          <w:lang w:eastAsia="cs-CZ"/>
        </w:rPr>
        <w:t xml:space="preserve"> </w:t>
      </w:r>
      <w:r>
        <w:rPr>
          <w:rFonts w:ascii="Arial" w:hAnsi="Arial"/>
          <w:b/>
          <w:i/>
          <w:lang w:eastAsia="cs-CZ"/>
        </w:rPr>
        <w:t>je možné navštívit od 12. února do 21. dubna 2020. Vernisáž se uskuteční 11. února 2020 od 1</w:t>
      </w:r>
      <w:r w:rsidR="007A39C7">
        <w:rPr>
          <w:rFonts w:ascii="Arial" w:hAnsi="Arial"/>
          <w:b/>
          <w:i/>
          <w:lang w:eastAsia="cs-CZ"/>
        </w:rPr>
        <w:t>8 h.</w:t>
      </w:r>
    </w:p>
    <w:p w14:paraId="1E092879" w14:textId="5905BA0F" w:rsidR="0092426B" w:rsidRPr="00CD1A2B" w:rsidRDefault="00F42EA9" w:rsidP="00F86319">
      <w:pPr>
        <w:spacing w:before="100" w:beforeAutospacing="1" w:line="360" w:lineRule="auto"/>
        <w:rPr>
          <w:rFonts w:ascii="Arial" w:hAnsi="Arial" w:cs="Arial"/>
          <w:lang w:val="cs-CZ" w:eastAsia="cs-CZ"/>
        </w:rPr>
      </w:pPr>
      <w:r w:rsidRPr="00CD1A2B">
        <w:rPr>
          <w:rStyle w:val="A1"/>
          <w:rFonts w:ascii="Arial" w:hAnsi="Arial" w:cs="Arial"/>
          <w:sz w:val="24"/>
          <w:szCs w:val="24"/>
          <w:lang w:val="cs-CZ"/>
        </w:rPr>
        <w:t xml:space="preserve">Osobitou a zároveň evropsky současnou výtvarnou </w:t>
      </w:r>
      <w:r w:rsidR="00C82172" w:rsidRPr="00CD1A2B">
        <w:rPr>
          <w:rStyle w:val="A1"/>
          <w:rFonts w:ascii="Arial" w:hAnsi="Arial" w:cs="Arial"/>
          <w:sz w:val="24"/>
          <w:szCs w:val="24"/>
          <w:lang w:val="cs-CZ"/>
        </w:rPr>
        <w:t xml:space="preserve">řečí </w:t>
      </w:r>
      <w:r w:rsidR="00DC1FA7" w:rsidRPr="00CD1A2B">
        <w:rPr>
          <w:rStyle w:val="A1"/>
          <w:rFonts w:ascii="Arial" w:hAnsi="Arial" w:cs="Arial"/>
          <w:sz w:val="24"/>
          <w:szCs w:val="24"/>
          <w:lang w:val="cs-CZ"/>
        </w:rPr>
        <w:t xml:space="preserve">prostředkuje </w:t>
      </w:r>
      <w:r w:rsidR="00C82172" w:rsidRPr="00CD1A2B">
        <w:rPr>
          <w:rFonts w:ascii="Arial" w:hAnsi="Arial" w:cs="Arial"/>
          <w:lang w:val="cs-CZ"/>
        </w:rPr>
        <w:t xml:space="preserve">Martin Zet </w:t>
      </w:r>
      <w:r w:rsidR="00DC1FA7" w:rsidRPr="00CD1A2B">
        <w:rPr>
          <w:rFonts w:ascii="Arial" w:hAnsi="Arial" w:cs="Arial"/>
          <w:lang w:val="cs-CZ"/>
        </w:rPr>
        <w:t xml:space="preserve">v Domě umění </w:t>
      </w:r>
      <w:r w:rsidR="00C82172" w:rsidRPr="00CD1A2B">
        <w:rPr>
          <w:rFonts w:ascii="Arial" w:hAnsi="Arial" w:cs="Arial"/>
          <w:lang w:val="cs-CZ"/>
        </w:rPr>
        <w:t>problém</w:t>
      </w:r>
      <w:r w:rsidR="00DC1FA7" w:rsidRPr="00CD1A2B">
        <w:rPr>
          <w:rFonts w:ascii="Arial" w:hAnsi="Arial" w:cs="Arial"/>
          <w:lang w:val="cs-CZ"/>
        </w:rPr>
        <w:t>y, které jsou</w:t>
      </w:r>
      <w:r w:rsidR="00C82172" w:rsidRPr="00CD1A2B">
        <w:rPr>
          <w:rFonts w:ascii="Arial" w:hAnsi="Arial" w:cs="Arial"/>
          <w:lang w:val="cs-CZ"/>
        </w:rPr>
        <w:t xml:space="preserve"> </w:t>
      </w:r>
      <w:r w:rsidR="00A8354E" w:rsidRPr="00CD1A2B">
        <w:rPr>
          <w:rFonts w:ascii="Arial" w:hAnsi="Arial" w:cs="Arial"/>
          <w:lang w:val="cs-CZ"/>
        </w:rPr>
        <w:t>spojen</w:t>
      </w:r>
      <w:r w:rsidR="00DC1FA7" w:rsidRPr="00CD1A2B">
        <w:rPr>
          <w:rFonts w:ascii="Arial" w:hAnsi="Arial" w:cs="Arial"/>
          <w:lang w:val="cs-CZ"/>
        </w:rPr>
        <w:t>é</w:t>
      </w:r>
      <w:r w:rsidR="00A8354E" w:rsidRPr="00CD1A2B">
        <w:rPr>
          <w:rFonts w:ascii="Arial" w:hAnsi="Arial" w:cs="Arial"/>
          <w:lang w:val="cs-CZ"/>
        </w:rPr>
        <w:t xml:space="preserve"> s moderní </w:t>
      </w:r>
      <w:r w:rsidR="00E1126B">
        <w:rPr>
          <w:rFonts w:ascii="Arial" w:hAnsi="Arial" w:cs="Arial"/>
          <w:lang w:val="cs-CZ"/>
        </w:rPr>
        <w:t>sochou</w:t>
      </w:r>
      <w:r w:rsidR="00DC1FA7" w:rsidRPr="00CD1A2B">
        <w:rPr>
          <w:rFonts w:ascii="Arial" w:hAnsi="Arial" w:cs="Arial"/>
          <w:lang w:val="cs-CZ"/>
        </w:rPr>
        <w:t xml:space="preserve"> 20. století</w:t>
      </w:r>
      <w:r w:rsidR="00F85B5F" w:rsidRPr="00CD1A2B">
        <w:rPr>
          <w:rFonts w:ascii="Arial" w:hAnsi="Arial" w:cs="Arial"/>
          <w:lang w:val="cs-CZ"/>
        </w:rPr>
        <w:t>.</w:t>
      </w:r>
      <w:r w:rsidR="00A8354E" w:rsidRPr="00CD1A2B">
        <w:rPr>
          <w:rFonts w:ascii="Arial" w:hAnsi="Arial" w:cs="Arial"/>
          <w:lang w:val="cs-CZ"/>
        </w:rPr>
        <w:t xml:space="preserve"> </w:t>
      </w:r>
      <w:r w:rsidR="00711315" w:rsidRPr="00CD1A2B">
        <w:rPr>
          <w:rFonts w:ascii="Arial" w:hAnsi="Arial" w:cs="Arial"/>
          <w:lang w:val="cs-CZ"/>
        </w:rPr>
        <w:t>Zdejší instalace</w:t>
      </w:r>
      <w:r w:rsidR="0092426B" w:rsidRPr="00CD1A2B">
        <w:rPr>
          <w:rFonts w:ascii="Arial" w:hAnsi="Arial" w:cs="Arial"/>
          <w:lang w:val="cs-CZ" w:eastAsia="cs-CZ"/>
        </w:rPr>
        <w:t xml:space="preserve"> zahrnuje rozmanit</w:t>
      </w:r>
      <w:r w:rsidR="00711315" w:rsidRPr="00CD1A2B">
        <w:rPr>
          <w:rFonts w:ascii="Arial" w:hAnsi="Arial" w:cs="Arial"/>
          <w:lang w:val="cs-CZ" w:eastAsia="cs-CZ"/>
        </w:rPr>
        <w:t xml:space="preserve">é příklady </w:t>
      </w:r>
      <w:r w:rsidR="0092426B" w:rsidRPr="00CD1A2B">
        <w:rPr>
          <w:rFonts w:ascii="Arial" w:hAnsi="Arial" w:cs="Arial"/>
          <w:lang w:val="cs-CZ" w:eastAsia="cs-CZ"/>
        </w:rPr>
        <w:t xml:space="preserve">procesu </w:t>
      </w:r>
      <w:r w:rsidR="00E1126B">
        <w:rPr>
          <w:rFonts w:ascii="Arial" w:hAnsi="Arial" w:cs="Arial"/>
          <w:lang w:val="cs-CZ" w:eastAsia="cs-CZ"/>
        </w:rPr>
        <w:t>práce na plastice</w:t>
      </w:r>
      <w:r w:rsidR="00643E9F" w:rsidRPr="00CD1A2B">
        <w:rPr>
          <w:rFonts w:ascii="Arial" w:hAnsi="Arial" w:cs="Arial"/>
          <w:lang w:val="cs-CZ" w:eastAsia="cs-CZ"/>
        </w:rPr>
        <w:t>,</w:t>
      </w:r>
      <w:r w:rsidR="00F85B5F" w:rsidRPr="00CD1A2B">
        <w:rPr>
          <w:rFonts w:ascii="Arial" w:hAnsi="Arial" w:cs="Arial"/>
          <w:lang w:val="cs-CZ" w:eastAsia="cs-CZ"/>
        </w:rPr>
        <w:t xml:space="preserve"> </w:t>
      </w:r>
      <w:r w:rsidR="00F85B5F" w:rsidRPr="00CD1A2B">
        <w:rPr>
          <w:rFonts w:ascii="Arial" w:hAnsi="Arial" w:cs="Arial"/>
          <w:lang w:val="cs-CZ"/>
        </w:rPr>
        <w:t>určené především pro veřejný prostor. Výstavu l</w:t>
      </w:r>
      <w:r w:rsidR="0092426B" w:rsidRPr="00CD1A2B">
        <w:rPr>
          <w:rFonts w:ascii="Arial" w:hAnsi="Arial" w:cs="Arial"/>
          <w:lang w:val="cs-CZ" w:eastAsia="cs-CZ"/>
        </w:rPr>
        <w:t xml:space="preserve">ze chápat jako zprávu o </w:t>
      </w:r>
      <w:r w:rsidR="00F85B5F" w:rsidRPr="00CD1A2B">
        <w:rPr>
          <w:rFonts w:ascii="Arial" w:hAnsi="Arial" w:cs="Arial"/>
          <w:lang w:val="cs-CZ" w:eastAsia="cs-CZ"/>
        </w:rPr>
        <w:t>sochařské</w:t>
      </w:r>
      <w:r w:rsidR="00E1126B">
        <w:rPr>
          <w:rFonts w:ascii="Arial" w:hAnsi="Arial" w:cs="Arial"/>
          <w:lang w:val="cs-CZ" w:eastAsia="cs-CZ"/>
        </w:rPr>
        <w:t xml:space="preserve"> tvorbě</w:t>
      </w:r>
      <w:r w:rsidR="0092426B" w:rsidRPr="00CD1A2B">
        <w:rPr>
          <w:rFonts w:ascii="Arial" w:hAnsi="Arial" w:cs="Arial"/>
          <w:lang w:val="cs-CZ" w:eastAsia="cs-CZ"/>
        </w:rPr>
        <w:t>, která se vždy nutně konfrontuje s dobovou sociální, politick</w:t>
      </w:r>
      <w:r w:rsidR="00657E8C" w:rsidRPr="00CD1A2B">
        <w:rPr>
          <w:rFonts w:ascii="Arial" w:hAnsi="Arial" w:cs="Arial"/>
          <w:lang w:val="cs-CZ" w:eastAsia="cs-CZ"/>
        </w:rPr>
        <w:t xml:space="preserve">ou i hospodářskou situací, </w:t>
      </w:r>
      <w:r w:rsidR="00711315" w:rsidRPr="00CD1A2B">
        <w:rPr>
          <w:rFonts w:ascii="Arial" w:hAnsi="Arial" w:cs="Arial"/>
          <w:lang w:val="cs-CZ" w:eastAsia="cs-CZ"/>
        </w:rPr>
        <w:t xml:space="preserve">které </w:t>
      </w:r>
      <w:r w:rsidR="00657E8C" w:rsidRPr="00CD1A2B">
        <w:rPr>
          <w:rFonts w:ascii="Arial" w:hAnsi="Arial" w:cs="Arial"/>
          <w:lang w:val="cs-CZ" w:eastAsia="cs-CZ"/>
        </w:rPr>
        <w:t>ovlivňuj</w:t>
      </w:r>
      <w:r w:rsidR="00711315" w:rsidRPr="00CD1A2B">
        <w:rPr>
          <w:rFonts w:ascii="Arial" w:hAnsi="Arial" w:cs="Arial"/>
          <w:lang w:val="cs-CZ" w:eastAsia="cs-CZ"/>
        </w:rPr>
        <w:t>í</w:t>
      </w:r>
      <w:r w:rsidR="0092426B" w:rsidRPr="00CD1A2B">
        <w:rPr>
          <w:rFonts w:ascii="Arial" w:hAnsi="Arial" w:cs="Arial"/>
          <w:lang w:val="cs-CZ" w:eastAsia="cs-CZ"/>
        </w:rPr>
        <w:t xml:space="preserve"> </w:t>
      </w:r>
      <w:r w:rsidR="00657E8C" w:rsidRPr="00CD1A2B">
        <w:rPr>
          <w:rFonts w:ascii="Arial" w:hAnsi="Arial" w:cs="Arial"/>
          <w:lang w:val="cs-CZ" w:eastAsia="cs-CZ"/>
        </w:rPr>
        <w:t>výsledek</w:t>
      </w:r>
      <w:r w:rsidR="0092426B" w:rsidRPr="00CD1A2B">
        <w:rPr>
          <w:rFonts w:ascii="Arial" w:hAnsi="Arial" w:cs="Arial"/>
          <w:lang w:val="cs-CZ" w:eastAsia="cs-CZ"/>
        </w:rPr>
        <w:t xml:space="preserve"> </w:t>
      </w:r>
      <w:r w:rsidR="004658B0">
        <w:rPr>
          <w:rFonts w:ascii="Arial" w:hAnsi="Arial" w:cs="Arial"/>
          <w:lang w:val="cs-CZ" w:eastAsia="cs-CZ"/>
        </w:rPr>
        <w:t xml:space="preserve">umělcova </w:t>
      </w:r>
      <w:r w:rsidR="0092426B" w:rsidRPr="00CD1A2B">
        <w:rPr>
          <w:rFonts w:ascii="Arial" w:hAnsi="Arial" w:cs="Arial"/>
          <w:lang w:val="cs-CZ" w:eastAsia="cs-CZ"/>
        </w:rPr>
        <w:t>snažení.</w:t>
      </w:r>
      <w:r w:rsidR="0092426B" w:rsidRPr="00CD1A2B">
        <w:rPr>
          <w:lang w:val="cs-CZ" w:eastAsia="cs-CZ"/>
        </w:rPr>
        <w:t xml:space="preserve"> </w:t>
      </w:r>
      <w:r w:rsidR="00711315" w:rsidRPr="00CD1A2B">
        <w:rPr>
          <w:rFonts w:ascii="Arial" w:hAnsi="Arial" w:cs="Arial"/>
          <w:lang w:val="cs-CZ"/>
        </w:rPr>
        <w:t xml:space="preserve">Tvárný a esteticky silný architektonický prostor Domu umění </w:t>
      </w:r>
      <w:r w:rsidR="004658B0">
        <w:rPr>
          <w:rFonts w:ascii="Arial" w:hAnsi="Arial" w:cs="Arial"/>
          <w:lang w:val="cs-CZ" w:eastAsia="cs-CZ"/>
        </w:rPr>
        <w:t xml:space="preserve">použil </w:t>
      </w:r>
      <w:r w:rsidR="00711315" w:rsidRPr="00CD1A2B">
        <w:rPr>
          <w:rFonts w:ascii="Arial" w:hAnsi="Arial" w:cs="Arial"/>
          <w:lang w:val="cs-CZ" w:eastAsia="cs-CZ"/>
        </w:rPr>
        <w:t>autor</w:t>
      </w:r>
      <w:r w:rsidR="004658B0">
        <w:rPr>
          <w:rFonts w:ascii="Arial" w:hAnsi="Arial" w:cs="Arial"/>
          <w:lang w:val="cs-CZ" w:eastAsia="cs-CZ"/>
        </w:rPr>
        <w:t xml:space="preserve"> zároveň k</w:t>
      </w:r>
      <w:r w:rsidR="00711315" w:rsidRPr="00CD1A2B">
        <w:rPr>
          <w:rFonts w:ascii="Arial" w:hAnsi="Arial" w:cs="Arial"/>
          <w:lang w:val="cs-CZ" w:eastAsia="cs-CZ"/>
        </w:rPr>
        <w:t xml:space="preserve"> vytvoř</w:t>
      </w:r>
      <w:r w:rsidR="004658B0">
        <w:rPr>
          <w:rFonts w:ascii="Arial" w:hAnsi="Arial" w:cs="Arial"/>
          <w:lang w:val="cs-CZ" w:eastAsia="cs-CZ"/>
        </w:rPr>
        <w:t>ení</w:t>
      </w:r>
      <w:r w:rsidR="00711315" w:rsidRPr="00CD1A2B">
        <w:rPr>
          <w:rFonts w:ascii="Arial" w:hAnsi="Arial" w:cs="Arial"/>
          <w:lang w:val="cs-CZ" w:eastAsia="cs-CZ"/>
        </w:rPr>
        <w:t xml:space="preserve"> rámc</w:t>
      </w:r>
      <w:r w:rsidR="004658B0">
        <w:rPr>
          <w:rFonts w:ascii="Arial" w:hAnsi="Arial" w:cs="Arial"/>
          <w:lang w:val="cs-CZ" w:eastAsia="cs-CZ"/>
        </w:rPr>
        <w:t>e</w:t>
      </w:r>
      <w:r w:rsidR="00711315" w:rsidRPr="00CD1A2B">
        <w:rPr>
          <w:rFonts w:ascii="Arial" w:hAnsi="Arial" w:cs="Arial"/>
          <w:lang w:val="cs-CZ" w:eastAsia="cs-CZ"/>
        </w:rPr>
        <w:t xml:space="preserve"> pro rodinný příběh, vyprávěný z osobní pozice. </w:t>
      </w:r>
      <w:r w:rsidR="00F85B5F" w:rsidRPr="00CD1A2B">
        <w:rPr>
          <w:rFonts w:ascii="Arial" w:hAnsi="Arial" w:cs="Arial"/>
          <w:lang w:val="cs-CZ" w:eastAsia="cs-CZ"/>
        </w:rPr>
        <w:t>R</w:t>
      </w:r>
      <w:r w:rsidR="001479E0" w:rsidRPr="00CD1A2B">
        <w:rPr>
          <w:rFonts w:ascii="Arial" w:hAnsi="Arial" w:cs="Arial"/>
          <w:lang w:val="cs-CZ" w:eastAsia="cs-CZ"/>
        </w:rPr>
        <w:t xml:space="preserve">ovinu vztahu s otcem Martin Zet </w:t>
      </w:r>
      <w:r w:rsidR="00F85B5F" w:rsidRPr="00CD1A2B">
        <w:rPr>
          <w:rFonts w:ascii="Arial" w:hAnsi="Arial" w:cs="Arial"/>
          <w:lang w:val="cs-CZ" w:eastAsia="cs-CZ"/>
        </w:rPr>
        <w:t xml:space="preserve">prezentuje </w:t>
      </w:r>
      <w:r w:rsidR="001479E0" w:rsidRPr="00CD1A2B">
        <w:rPr>
          <w:rFonts w:ascii="Arial" w:hAnsi="Arial" w:cs="Arial"/>
          <w:lang w:val="cs-CZ" w:eastAsia="cs-CZ"/>
        </w:rPr>
        <w:t xml:space="preserve">v zobecněné a neokázalé podobě. Shodné iniciály jmen syna i otce (M.Z., M.Z.) jsou pro autora i vizuál výstavy </w:t>
      </w:r>
      <w:r w:rsidR="005C2029" w:rsidRPr="00CD1A2B">
        <w:rPr>
          <w:rFonts w:ascii="Arial" w:hAnsi="Arial" w:cs="Arial"/>
          <w:lang w:val="cs-CZ" w:eastAsia="cs-CZ"/>
        </w:rPr>
        <w:t>záminkou ke</w:t>
      </w:r>
      <w:r w:rsidR="001479E0" w:rsidRPr="00CD1A2B">
        <w:rPr>
          <w:rFonts w:ascii="Arial" w:hAnsi="Arial" w:cs="Arial"/>
          <w:lang w:val="cs-CZ" w:eastAsia="cs-CZ"/>
        </w:rPr>
        <w:t xml:space="preserve"> hře s křehkostí vlastní identity – osobnosti jednotlivce, její rodinné kontinuity i determinací.</w:t>
      </w:r>
      <w:r w:rsidR="001479E0" w:rsidRPr="00CD1A2B">
        <w:rPr>
          <w:lang w:val="cs-CZ" w:eastAsia="cs-CZ"/>
        </w:rPr>
        <w:t xml:space="preserve"> </w:t>
      </w:r>
    </w:p>
    <w:p w14:paraId="60626BF8" w14:textId="522622C9" w:rsidR="00657E8C" w:rsidRPr="00CD1A2B" w:rsidRDefault="0092426B" w:rsidP="00085151">
      <w:pPr>
        <w:spacing w:before="100" w:beforeAutospacing="1" w:line="360" w:lineRule="auto"/>
        <w:rPr>
          <w:rFonts w:ascii="Arial" w:hAnsi="Arial" w:cs="Arial"/>
          <w:lang w:val="cs-CZ" w:eastAsia="cs-CZ"/>
        </w:rPr>
      </w:pPr>
      <w:r w:rsidRPr="00CD1A2B">
        <w:rPr>
          <w:rFonts w:ascii="Arial" w:hAnsi="Arial" w:cs="Arial"/>
          <w:lang w:val="cs-CZ" w:eastAsia="cs-CZ"/>
        </w:rPr>
        <w:t>Martin Zet se v</w:t>
      </w:r>
      <w:r w:rsidR="00643E9F" w:rsidRPr="00CD1A2B">
        <w:rPr>
          <w:rFonts w:ascii="Arial" w:hAnsi="Arial" w:cs="Arial"/>
          <w:lang w:val="cs-CZ" w:eastAsia="cs-CZ"/>
        </w:rPr>
        <w:t>ýstavou</w:t>
      </w:r>
      <w:r w:rsidRPr="00CD1A2B">
        <w:rPr>
          <w:rFonts w:ascii="Arial" w:hAnsi="Arial" w:cs="Arial"/>
          <w:lang w:val="cs-CZ" w:eastAsia="cs-CZ"/>
        </w:rPr>
        <w:t xml:space="preserve"> velkou měrou věnuje často opomíjeným prvkům sochařské tvorby ve veřejném či krajinném prostoru jako je sokl, </w:t>
      </w:r>
      <w:r w:rsidR="00643E9F" w:rsidRPr="00CD1A2B">
        <w:rPr>
          <w:rFonts w:ascii="Arial" w:hAnsi="Arial" w:cs="Arial"/>
          <w:lang w:val="cs-CZ" w:eastAsia="cs-CZ"/>
        </w:rPr>
        <w:t xml:space="preserve">místo </w:t>
      </w:r>
      <w:r w:rsidRPr="00CD1A2B">
        <w:rPr>
          <w:rFonts w:ascii="Arial" w:hAnsi="Arial" w:cs="Arial"/>
          <w:lang w:val="cs-CZ" w:eastAsia="cs-CZ"/>
        </w:rPr>
        <w:t xml:space="preserve">pro umístění plastiky, či úprava </w:t>
      </w:r>
      <w:r w:rsidR="00643E9F" w:rsidRPr="00CD1A2B">
        <w:rPr>
          <w:rFonts w:ascii="Arial" w:hAnsi="Arial" w:cs="Arial"/>
          <w:lang w:val="cs-CZ" w:eastAsia="cs-CZ"/>
        </w:rPr>
        <w:t xml:space="preserve">prostředí </w:t>
      </w:r>
      <w:r w:rsidRPr="00CD1A2B">
        <w:rPr>
          <w:rFonts w:ascii="Arial" w:hAnsi="Arial" w:cs="Arial"/>
          <w:lang w:val="cs-CZ" w:eastAsia="cs-CZ"/>
        </w:rPr>
        <w:t>pro u</w:t>
      </w:r>
      <w:r w:rsidR="004658B0">
        <w:rPr>
          <w:rFonts w:ascii="Arial" w:hAnsi="Arial" w:cs="Arial"/>
          <w:lang w:val="cs-CZ" w:eastAsia="cs-CZ"/>
        </w:rPr>
        <w:t>sazení</w:t>
      </w:r>
      <w:r w:rsidRPr="00CD1A2B">
        <w:rPr>
          <w:rFonts w:ascii="Arial" w:hAnsi="Arial" w:cs="Arial"/>
          <w:lang w:val="cs-CZ" w:eastAsia="cs-CZ"/>
        </w:rPr>
        <w:t xml:space="preserve"> díla v</w:t>
      </w:r>
      <w:r w:rsidR="00643E9F" w:rsidRPr="00CD1A2B">
        <w:rPr>
          <w:rFonts w:ascii="Arial" w:hAnsi="Arial" w:cs="Arial"/>
          <w:lang w:val="cs-CZ" w:eastAsia="cs-CZ"/>
        </w:rPr>
        <w:t xml:space="preserve"> exteriéru</w:t>
      </w:r>
      <w:r w:rsidRPr="00CD1A2B">
        <w:rPr>
          <w:rFonts w:ascii="Arial" w:hAnsi="Arial" w:cs="Arial"/>
          <w:lang w:val="cs-CZ" w:eastAsia="cs-CZ"/>
        </w:rPr>
        <w:t xml:space="preserve">. </w:t>
      </w:r>
      <w:r w:rsidR="00CD1A2B" w:rsidRPr="00CD1A2B">
        <w:rPr>
          <w:rFonts w:ascii="Arial" w:hAnsi="Arial" w:cs="Arial"/>
          <w:lang w:val="cs-CZ" w:eastAsia="cs-CZ"/>
        </w:rPr>
        <w:t xml:space="preserve">Přímo do hlavních výstavních sálů Domu umění </w:t>
      </w:r>
      <w:r w:rsidR="004658B0">
        <w:rPr>
          <w:rFonts w:ascii="Arial" w:hAnsi="Arial" w:cs="Arial"/>
          <w:lang w:val="cs-CZ" w:eastAsia="cs-CZ"/>
        </w:rPr>
        <w:t>situoval</w:t>
      </w:r>
      <w:r w:rsidR="00811916">
        <w:rPr>
          <w:rFonts w:ascii="Arial" w:hAnsi="Arial" w:cs="Arial"/>
          <w:lang w:val="cs-CZ" w:eastAsia="cs-CZ"/>
        </w:rPr>
        <w:t xml:space="preserve"> Martin Zet </w:t>
      </w:r>
      <w:r w:rsidR="00CD1A2B" w:rsidRPr="00CD1A2B">
        <w:rPr>
          <w:rFonts w:ascii="Arial" w:hAnsi="Arial" w:cs="Arial"/>
          <w:lang w:val="cs-CZ" w:eastAsia="cs-CZ"/>
        </w:rPr>
        <w:t xml:space="preserve">rozměrnou lávku, jakýsi pochozí kvazi piedestal, určený k vnímání vystavených děl. </w:t>
      </w:r>
      <w:r w:rsidR="00643E9F" w:rsidRPr="00CD1A2B">
        <w:rPr>
          <w:rFonts w:ascii="Arial" w:hAnsi="Arial" w:cs="Arial"/>
          <w:lang w:val="cs-CZ" w:eastAsia="cs-CZ"/>
        </w:rPr>
        <w:t xml:space="preserve">Instalace </w:t>
      </w:r>
      <w:r w:rsidRPr="00CD1A2B">
        <w:rPr>
          <w:rFonts w:ascii="Arial" w:hAnsi="Arial" w:cs="Arial"/>
          <w:lang w:val="cs-CZ" w:eastAsia="cs-CZ"/>
        </w:rPr>
        <w:t xml:space="preserve">obsahuje také několik sochařských děl Miloše Zeta, </w:t>
      </w:r>
      <w:r w:rsidR="00107678">
        <w:rPr>
          <w:rFonts w:ascii="Arial" w:hAnsi="Arial" w:cs="Arial"/>
          <w:lang w:val="cs-CZ" w:eastAsia="cs-CZ"/>
        </w:rPr>
        <w:t xml:space="preserve">který je </w:t>
      </w:r>
      <w:r w:rsidR="00107678" w:rsidRPr="00CD1A2B">
        <w:rPr>
          <w:rFonts w:ascii="Arial" w:hAnsi="Arial" w:cs="Arial"/>
          <w:lang w:val="cs-CZ" w:eastAsia="cs-CZ"/>
        </w:rPr>
        <w:t>známý především jako představitel československého socialistického realismu</w:t>
      </w:r>
      <w:r w:rsidR="00107678">
        <w:rPr>
          <w:rFonts w:ascii="Arial" w:hAnsi="Arial" w:cs="Arial"/>
          <w:lang w:val="cs-CZ" w:eastAsia="cs-CZ"/>
        </w:rPr>
        <w:t>.</w:t>
      </w:r>
      <w:r w:rsidR="00107678" w:rsidRPr="00CD1A2B">
        <w:rPr>
          <w:rFonts w:ascii="Arial" w:hAnsi="Arial" w:cs="Arial"/>
          <w:lang w:val="cs-CZ" w:eastAsia="cs-CZ"/>
        </w:rPr>
        <w:t xml:space="preserve"> </w:t>
      </w:r>
      <w:r w:rsidR="00107678">
        <w:rPr>
          <w:rFonts w:ascii="Arial" w:hAnsi="Arial" w:cs="Arial"/>
          <w:lang w:val="cs-CZ" w:eastAsia="cs-CZ"/>
        </w:rPr>
        <w:t>V</w:t>
      </w:r>
      <w:r w:rsidRPr="00CD1A2B">
        <w:rPr>
          <w:rFonts w:ascii="Arial" w:hAnsi="Arial" w:cs="Arial"/>
          <w:lang w:val="cs-CZ" w:eastAsia="cs-CZ"/>
        </w:rPr>
        <w:t>ariant</w:t>
      </w:r>
      <w:r w:rsidR="00107678">
        <w:rPr>
          <w:rFonts w:ascii="Arial" w:hAnsi="Arial" w:cs="Arial"/>
          <w:lang w:val="cs-CZ" w:eastAsia="cs-CZ"/>
        </w:rPr>
        <w:t>y</w:t>
      </w:r>
      <w:r w:rsidR="004658B0">
        <w:rPr>
          <w:rFonts w:ascii="Arial" w:hAnsi="Arial" w:cs="Arial"/>
          <w:lang w:val="cs-CZ" w:eastAsia="cs-CZ"/>
        </w:rPr>
        <w:t>, skici a modeletta</w:t>
      </w:r>
      <w:r w:rsidR="00107678">
        <w:rPr>
          <w:rFonts w:ascii="Arial" w:hAnsi="Arial" w:cs="Arial"/>
          <w:lang w:val="cs-CZ" w:eastAsia="cs-CZ"/>
        </w:rPr>
        <w:t xml:space="preserve"> </w:t>
      </w:r>
      <w:r w:rsidR="004658B0">
        <w:rPr>
          <w:rFonts w:ascii="Arial" w:hAnsi="Arial" w:cs="Arial"/>
          <w:lang w:val="cs-CZ" w:eastAsia="cs-CZ"/>
        </w:rPr>
        <w:t xml:space="preserve">jeho </w:t>
      </w:r>
      <w:r w:rsidR="00107678">
        <w:rPr>
          <w:rFonts w:ascii="Arial" w:hAnsi="Arial" w:cs="Arial"/>
          <w:lang w:val="cs-CZ" w:eastAsia="cs-CZ"/>
        </w:rPr>
        <w:t>plastik</w:t>
      </w:r>
      <w:r w:rsidR="00E1126B">
        <w:rPr>
          <w:rFonts w:ascii="Arial" w:hAnsi="Arial" w:cs="Arial"/>
          <w:lang w:val="cs-CZ" w:eastAsia="cs-CZ"/>
        </w:rPr>
        <w:t xml:space="preserve"> Martin Zet prezentuje často v posunutém měřítku </w:t>
      </w:r>
      <w:r w:rsidR="00107678">
        <w:rPr>
          <w:rFonts w:ascii="Arial" w:hAnsi="Arial" w:cs="Arial"/>
          <w:lang w:val="cs-CZ" w:eastAsia="cs-CZ"/>
        </w:rPr>
        <w:t>za pomoc</w:t>
      </w:r>
      <w:r w:rsidR="00E1126B">
        <w:rPr>
          <w:rFonts w:ascii="Arial" w:hAnsi="Arial" w:cs="Arial"/>
          <w:lang w:val="cs-CZ" w:eastAsia="cs-CZ"/>
        </w:rPr>
        <w:t>i 3D technologií</w:t>
      </w:r>
      <w:r w:rsidRPr="00CD1A2B">
        <w:rPr>
          <w:rFonts w:ascii="Arial" w:hAnsi="Arial" w:cs="Arial"/>
          <w:lang w:val="cs-CZ" w:eastAsia="cs-CZ"/>
        </w:rPr>
        <w:t xml:space="preserve">. Atmosféru sochařova ateliéru a dobový charakter jeho práce prostředkují </w:t>
      </w:r>
      <w:r w:rsidRPr="00CD1A2B">
        <w:rPr>
          <w:rFonts w:ascii="Arial" w:hAnsi="Arial" w:cs="Arial"/>
          <w:lang w:val="cs-CZ" w:eastAsia="cs-CZ"/>
        </w:rPr>
        <w:lastRenderedPageBreak/>
        <w:t xml:space="preserve">videa a tisky. </w:t>
      </w:r>
      <w:r w:rsidR="00085151" w:rsidRPr="00CD1A2B">
        <w:rPr>
          <w:rFonts w:ascii="Arial" w:hAnsi="Arial" w:cs="Arial"/>
          <w:lang w:val="cs-CZ" w:eastAsia="cs-CZ"/>
        </w:rPr>
        <w:t>Výstava vystupuje i před Dům umění, k</w:t>
      </w:r>
      <w:r w:rsidR="003633ED" w:rsidRPr="00CD1A2B">
        <w:rPr>
          <w:rFonts w:ascii="Arial" w:hAnsi="Arial" w:cs="Arial"/>
          <w:lang w:val="cs-CZ" w:eastAsia="cs-CZ"/>
        </w:rPr>
        <w:t>de je umístěno dřevěn</w:t>
      </w:r>
      <w:r w:rsidR="00CD1A2B" w:rsidRPr="00CD1A2B">
        <w:rPr>
          <w:rFonts w:ascii="Arial" w:hAnsi="Arial" w:cs="Arial"/>
          <w:lang w:val="cs-CZ" w:eastAsia="cs-CZ"/>
        </w:rPr>
        <w:t>é</w:t>
      </w:r>
      <w:r w:rsidR="003633ED" w:rsidRPr="00CD1A2B">
        <w:rPr>
          <w:rFonts w:ascii="Arial" w:hAnsi="Arial" w:cs="Arial"/>
          <w:lang w:val="cs-CZ" w:eastAsia="cs-CZ"/>
        </w:rPr>
        <w:t xml:space="preserve"> bednění formy pro betonovou plastiku </w:t>
      </w:r>
      <w:r w:rsidR="005C2029" w:rsidRPr="00CD1A2B">
        <w:rPr>
          <w:rFonts w:ascii="Arial" w:hAnsi="Arial" w:cs="Arial"/>
          <w:i/>
          <w:iCs/>
          <w:lang w:val="cs-CZ" w:eastAsia="cs-CZ"/>
        </w:rPr>
        <w:t>Tvárnice</w:t>
      </w:r>
      <w:r w:rsidR="005C2029" w:rsidRPr="00CD1A2B">
        <w:rPr>
          <w:rFonts w:ascii="Arial" w:hAnsi="Arial" w:cs="Arial"/>
          <w:lang w:val="cs-CZ" w:eastAsia="cs-CZ"/>
        </w:rPr>
        <w:t xml:space="preserve"> </w:t>
      </w:r>
      <w:r w:rsidR="00CD1A2B" w:rsidRPr="00CD1A2B">
        <w:rPr>
          <w:rFonts w:ascii="Arial" w:hAnsi="Arial" w:cs="Arial"/>
          <w:lang w:val="cs-CZ" w:eastAsia="cs-CZ"/>
        </w:rPr>
        <w:t>(</w:t>
      </w:r>
      <w:r w:rsidR="005C2029" w:rsidRPr="00CD1A2B">
        <w:rPr>
          <w:rFonts w:ascii="Arial" w:hAnsi="Arial" w:cs="Arial"/>
          <w:lang w:val="cs-CZ" w:eastAsia="cs-CZ"/>
        </w:rPr>
        <w:t xml:space="preserve">prezentovanou v rámci přehlídky </w:t>
      </w:r>
      <w:r w:rsidR="00085151" w:rsidRPr="00CD1A2B">
        <w:rPr>
          <w:rFonts w:ascii="Arial" w:hAnsi="Arial" w:cs="Arial"/>
          <w:lang w:val="cs-CZ" w:eastAsia="cs-CZ"/>
        </w:rPr>
        <w:t>Brno Art Open 2019</w:t>
      </w:r>
      <w:r w:rsidR="003633ED" w:rsidRPr="00CD1A2B">
        <w:rPr>
          <w:rFonts w:ascii="Arial" w:hAnsi="Arial" w:cs="Arial"/>
          <w:lang w:val="cs-CZ" w:eastAsia="cs-CZ"/>
        </w:rPr>
        <w:t xml:space="preserve"> na louce před Dolním nádraží</w:t>
      </w:r>
      <w:r w:rsidR="00CD1A2B" w:rsidRPr="00CD1A2B">
        <w:rPr>
          <w:rFonts w:ascii="Arial" w:hAnsi="Arial" w:cs="Arial"/>
          <w:lang w:val="cs-CZ" w:eastAsia="cs-CZ"/>
        </w:rPr>
        <w:t>)</w:t>
      </w:r>
      <w:r w:rsidR="00E1126B">
        <w:rPr>
          <w:rFonts w:ascii="Arial" w:hAnsi="Arial" w:cs="Arial"/>
          <w:lang w:val="cs-CZ" w:eastAsia="cs-CZ"/>
        </w:rPr>
        <w:t>,</w:t>
      </w:r>
      <w:r w:rsidR="00085151" w:rsidRPr="00CD1A2B">
        <w:rPr>
          <w:rFonts w:ascii="Arial" w:hAnsi="Arial" w:cs="Arial"/>
          <w:lang w:val="cs-CZ" w:eastAsia="cs-CZ"/>
        </w:rPr>
        <w:t xml:space="preserve"> která je ve své podstatě zvětšeninou architektonického prvku Miloše Zeta</w:t>
      </w:r>
      <w:r w:rsidR="005C2029" w:rsidRPr="00CD1A2B">
        <w:rPr>
          <w:rFonts w:ascii="Arial" w:hAnsi="Arial" w:cs="Arial"/>
          <w:lang w:val="cs-CZ" w:eastAsia="cs-CZ"/>
        </w:rPr>
        <w:t>.</w:t>
      </w:r>
      <w:r w:rsidR="00085151" w:rsidRPr="00CD1A2B">
        <w:rPr>
          <w:lang w:val="cs-CZ" w:eastAsia="cs-CZ"/>
        </w:rPr>
        <w:t xml:space="preserve"> </w:t>
      </w:r>
    </w:p>
    <w:p w14:paraId="3AD4E3E8" w14:textId="77777777" w:rsidR="001D110B" w:rsidRPr="00CD1A2B" w:rsidRDefault="001D110B" w:rsidP="00AC5AC5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4381AD1" w14:textId="77777777" w:rsidR="001D110B" w:rsidRPr="00CD1A2B" w:rsidRDefault="004555EB" w:rsidP="00AC5AC5">
      <w:pPr>
        <w:pStyle w:val="Textbody"/>
        <w:spacing w:after="0" w:line="360" w:lineRule="auto"/>
        <w:jc w:val="both"/>
        <w:rPr>
          <w:rFonts w:ascii="Times New Roman" w:hAnsi="Times New Roman"/>
        </w:rPr>
      </w:pPr>
      <w:r w:rsidRPr="00CD1A2B">
        <w:rPr>
          <w:rFonts w:ascii="Arial" w:hAnsi="Arial"/>
        </w:rPr>
        <w:t xml:space="preserve">Výstavu Martina Zeta </w:t>
      </w:r>
      <w:r w:rsidRPr="00CD1A2B">
        <w:rPr>
          <w:rFonts w:ascii="Arial" w:hAnsi="Arial"/>
          <w:i/>
        </w:rPr>
        <w:t>Sochař Miloš Zet – zdi, sokly a makety</w:t>
      </w:r>
      <w:r w:rsidRPr="00CD1A2B">
        <w:rPr>
          <w:rFonts w:ascii="Arial" w:hAnsi="Arial"/>
        </w:rPr>
        <w:t xml:space="preserve"> je možné navštívit od 12. února až do 21. dubna 2020 v Domě umění města Brna na Malinovského náměstí. </w:t>
      </w:r>
      <w:r w:rsidR="00E428C3" w:rsidRPr="00CD1A2B">
        <w:rPr>
          <w:rFonts w:ascii="Arial" w:hAnsi="Arial"/>
        </w:rPr>
        <w:t>Doprovodný program k výstavě nabídne kromě komentovaných prohlídek</w:t>
      </w:r>
      <w:r w:rsidR="001479E0" w:rsidRPr="00CD1A2B">
        <w:rPr>
          <w:rFonts w:ascii="Arial" w:hAnsi="Arial"/>
        </w:rPr>
        <w:t>, performancí Martina Zeta</w:t>
      </w:r>
      <w:r w:rsidR="00E428C3" w:rsidRPr="00CD1A2B">
        <w:rPr>
          <w:rFonts w:ascii="Arial" w:hAnsi="Arial"/>
        </w:rPr>
        <w:t xml:space="preserve"> a sochařského workshopu pro veřejnost také výlet</w:t>
      </w:r>
      <w:r w:rsidR="005C2029" w:rsidRPr="00CD1A2B">
        <w:rPr>
          <w:rFonts w:ascii="Arial" w:hAnsi="Arial"/>
        </w:rPr>
        <w:t xml:space="preserve"> do Beskyd s návštěvou památníku</w:t>
      </w:r>
      <w:r w:rsidR="00E428C3" w:rsidRPr="00CD1A2B">
        <w:rPr>
          <w:rFonts w:ascii="Arial" w:hAnsi="Arial"/>
        </w:rPr>
        <w:t xml:space="preserve"> partyzánských bojů </w:t>
      </w:r>
      <w:r w:rsidR="00E428C3" w:rsidRPr="00CD1A2B">
        <w:rPr>
          <w:rFonts w:ascii="Arial" w:hAnsi="Arial"/>
          <w:i/>
        </w:rPr>
        <w:t>Noční přechod</w:t>
      </w:r>
      <w:r w:rsidR="00E428C3" w:rsidRPr="00CD1A2B">
        <w:rPr>
          <w:rFonts w:ascii="Arial" w:hAnsi="Arial"/>
        </w:rPr>
        <w:t xml:space="preserve">, jehož autorem je právě sochař Miloš Zet. Závěr výstavy bude patřit jednodennímu odbornému kolokviu k tématu interpretace oficiální kultury bývalého Československa. </w:t>
      </w:r>
      <w:r w:rsidR="001D110B" w:rsidRPr="00CD1A2B">
        <w:rPr>
          <w:rFonts w:ascii="Arial" w:hAnsi="Arial"/>
        </w:rPr>
        <w:t xml:space="preserve">K prezentované instalaci Martina Zeta </w:t>
      </w:r>
      <w:r w:rsidR="001D110B" w:rsidRPr="00CD1A2B">
        <w:rPr>
          <w:rFonts w:ascii="Arial" w:hAnsi="Arial"/>
          <w:b/>
          <w:i/>
        </w:rPr>
        <w:t>Sochař Miloš Zet – zdi, sokly a makety</w:t>
      </w:r>
      <w:r w:rsidR="001D110B" w:rsidRPr="00CD1A2B">
        <w:rPr>
          <w:rFonts w:ascii="Arial" w:hAnsi="Arial"/>
        </w:rPr>
        <w:t xml:space="preserve"> vyjde také stejnojmenná kniha, která obsahuje autorskou koláž textů, záznamů, vzpomínek a obrazových dokumentů ze života Miloše Zeta, dále také soupis jeho sochařských realizací a případové studie jeho díla od Venduly Fremlové, Jany Kořínkové, Zuzany Kriškové, Tomáše Pospiszyla a autorský komentář členů sdružení </w:t>
      </w:r>
      <w:r w:rsidR="001D110B" w:rsidRPr="00CD1A2B">
        <w:rPr>
          <w:rFonts w:ascii="Arial" w:hAnsi="Arial"/>
          <w:i/>
        </w:rPr>
        <w:t>4AM – Fórum pro architekturu a média.</w:t>
      </w:r>
    </w:p>
    <w:p w14:paraId="47698E1B" w14:textId="77777777" w:rsidR="001D110B" w:rsidRDefault="001D110B" w:rsidP="00AC5AC5">
      <w:pPr>
        <w:pStyle w:val="Textbody"/>
        <w:spacing w:line="360" w:lineRule="auto"/>
        <w:jc w:val="both"/>
        <w:rPr>
          <w:rFonts w:ascii="Times New Roman" w:hAnsi="Times New Roman"/>
        </w:rPr>
      </w:pPr>
    </w:p>
    <w:p w14:paraId="31AE52CF" w14:textId="13220791" w:rsidR="007A39C7" w:rsidRPr="007A39C7" w:rsidRDefault="007A39C7" w:rsidP="007A39C7">
      <w:pPr>
        <w:spacing w:line="360" w:lineRule="auto"/>
        <w:rPr>
          <w:rFonts w:ascii="Arial" w:hAnsi="Arial" w:cs="Arial"/>
          <w:b/>
          <w:lang w:val="cs-CZ"/>
        </w:rPr>
      </w:pPr>
      <w:r w:rsidRPr="007A39C7">
        <w:rPr>
          <w:rFonts w:ascii="Arial" w:hAnsi="Arial" w:cs="Arial"/>
          <w:b/>
          <w:lang w:val="cs-CZ"/>
        </w:rPr>
        <w:t>Martin Zet (*1959</w:t>
      </w:r>
      <w:r w:rsidRPr="007A39C7">
        <w:rPr>
          <w:rFonts w:ascii="Arial" w:hAnsi="Arial" w:cs="Arial"/>
          <w:lang w:val="cs-CZ"/>
        </w:rPr>
        <w:t xml:space="preserve">) </w:t>
      </w:r>
      <w:r w:rsidRPr="007A39C7">
        <w:rPr>
          <w:rFonts w:ascii="Arial" w:hAnsi="Arial" w:cs="Arial"/>
          <w:lang w:val="cs-CZ"/>
        </w:rPr>
        <w:t>je s</w:t>
      </w:r>
      <w:r w:rsidRPr="007A39C7">
        <w:rPr>
          <w:rFonts w:ascii="Arial" w:hAnsi="Arial" w:cs="Arial"/>
          <w:lang w:val="cs-CZ"/>
        </w:rPr>
        <w:t xml:space="preserve">ochař, performer, tvůrce multižánrových instalací, básník, vydavatel autorských knih, bývalý pedagog a nynější student, syn Evy a Miloše Zetových. Působí na české, ale i mezinárodní scéně od devadesátých let minulého století. Počátky jeho umělecké práce mají východisko v sochařském školení. Zabýval se původně elementárními konstrukčními tvary, ale důležitou rovinou jeho tvorby byl od začátku jeho působení také humor a ekologická či meditativní rovina vnímání prostředí, ve kterém žije. Postupně se v jeho práci prosazuje zájem o politické a společenské dění, zabývá se historií, zkoumá úlohu umělce a zejména sochaře. Hodně cestuje a začíná se umělecky </w:t>
      </w:r>
      <w:r w:rsidRPr="007A39C7">
        <w:rPr>
          <w:rFonts w:ascii="Arial" w:hAnsi="Arial" w:cs="Arial"/>
          <w:lang w:val="cs-CZ"/>
        </w:rPr>
        <w:lastRenderedPageBreak/>
        <w:t>vyjadřovat performancí a dalšími současnými médii. Nyní využívá své literární, performerské i výtvarné dovednosti k tvorbě mnohovrstevnatých děl, reagujících na prostor, do kterého vstupuje. Pro výraz jeho práce je typická neokázalost a snaha redukovat sdělení na podstatu. Žije a pracuje v Libušíně.</w:t>
      </w:r>
    </w:p>
    <w:p w14:paraId="390C9260" w14:textId="77777777" w:rsidR="007A39C7" w:rsidRDefault="007A39C7" w:rsidP="00AC5AC5">
      <w:pPr>
        <w:pStyle w:val="Textbody"/>
        <w:spacing w:line="360" w:lineRule="auto"/>
        <w:jc w:val="both"/>
        <w:rPr>
          <w:rFonts w:ascii="Times New Roman" w:hAnsi="Times New Roman"/>
        </w:rPr>
      </w:pPr>
    </w:p>
    <w:p w14:paraId="2E8DB9C7" w14:textId="1E208F56" w:rsidR="007A39C7" w:rsidRDefault="007A39C7" w:rsidP="00C53EE6">
      <w:pPr>
        <w:pStyle w:val="Textbodyuser"/>
        <w:spacing w:after="0" w:line="360" w:lineRule="auto"/>
        <w:jc w:val="both"/>
        <w:rPr>
          <w:rFonts w:ascii="Arial" w:hAnsi="Arial"/>
        </w:rPr>
      </w:pPr>
      <w:r w:rsidRPr="007A39C7">
        <w:rPr>
          <w:rFonts w:ascii="Arial" w:hAnsi="Arial"/>
          <w:b/>
        </w:rPr>
        <w:t xml:space="preserve">Miloš Zet (1920–1995) </w:t>
      </w:r>
      <w:r w:rsidRPr="007A39C7">
        <w:rPr>
          <w:rFonts w:ascii="Arial" w:hAnsi="Arial"/>
        </w:rPr>
        <w:t>byl čelným představitelem československého socialistického realismu. Zároveň mu byl blízký abstrahovaný, organickými tvary inspirovaný výtvarný jazyk plastiky, který se v evropském umění prosazoval od třicátých let 20. století. Svou sochařskou dráhu začínal v době, kdy se monumentální plastika určená do exteriéru stala skloňovaným tématem moderní výtvarné kultury. Miloš Zet patřil od raného mládí k bojovníkům za sociálně spravedlivější společnost, až do normalizace byl členem komunistické strany a i následně pracoval pro vizi socialistického Československa. Od konce čtyřicátých do konce osmdesátých let minulého století vytvářel sochy a prostorové plastické práce pro veřejný prostor.</w:t>
      </w:r>
    </w:p>
    <w:p w14:paraId="622797CD" w14:textId="77777777" w:rsidR="00C53EE6" w:rsidRPr="00C53EE6" w:rsidRDefault="00C53EE6" w:rsidP="00C53EE6">
      <w:pPr>
        <w:pStyle w:val="Textbodyuser"/>
        <w:spacing w:after="0" w:line="360" w:lineRule="auto"/>
        <w:jc w:val="both"/>
        <w:rPr>
          <w:rFonts w:ascii="Arial" w:hAnsi="Arial"/>
        </w:rPr>
      </w:pPr>
    </w:p>
    <w:p w14:paraId="377D74E8" w14:textId="02F964E1" w:rsidR="001D110B" w:rsidRPr="00C53EE6" w:rsidRDefault="004555EB" w:rsidP="00C53EE6">
      <w:pPr>
        <w:pStyle w:val="Textbody"/>
        <w:spacing w:line="360" w:lineRule="auto"/>
        <w:rPr>
          <w:rFonts w:ascii="Arial" w:hAnsi="Arial"/>
          <w:b/>
        </w:rPr>
      </w:pPr>
      <w:r w:rsidRPr="00C53EE6">
        <w:rPr>
          <w:rFonts w:ascii="Arial" w:hAnsi="Arial"/>
          <w:b/>
        </w:rPr>
        <w:t>M</w:t>
      </w:r>
      <w:r w:rsidR="00C53EE6">
        <w:rPr>
          <w:rFonts w:ascii="Arial" w:hAnsi="Arial"/>
          <w:b/>
        </w:rPr>
        <w:t xml:space="preserve">artin Zet: </w:t>
      </w:r>
      <w:r w:rsidRPr="00C53EE6">
        <w:rPr>
          <w:rFonts w:ascii="Arial" w:hAnsi="Arial"/>
          <w:b/>
        </w:rPr>
        <w:t>Sochař Miloš Zet – zdi, sokly a makety</w:t>
      </w:r>
      <w:r w:rsidRPr="00C53EE6">
        <w:rPr>
          <w:rFonts w:ascii="Arial" w:hAnsi="Arial"/>
          <w:b/>
        </w:rPr>
        <w:br/>
        <w:t>12. 2. – 21. 4. 2020</w:t>
      </w:r>
      <w:r w:rsidRPr="00C53EE6">
        <w:rPr>
          <w:rFonts w:ascii="Arial" w:hAnsi="Arial"/>
          <w:b/>
          <w:sz w:val="22"/>
          <w:szCs w:val="22"/>
        </w:rPr>
        <w:br/>
      </w:r>
      <w:r w:rsidRPr="00C53EE6">
        <w:rPr>
          <w:rFonts w:ascii="Arial" w:hAnsi="Arial"/>
          <w:b/>
        </w:rPr>
        <w:t>Dům umění města Brna, Malinovského nám. 2</w:t>
      </w:r>
      <w:r w:rsidRPr="00C53EE6">
        <w:rPr>
          <w:rFonts w:ascii="Arial" w:hAnsi="Arial"/>
          <w:b/>
        </w:rPr>
        <w:br/>
        <w:t>Kurátorka výstavy: Terezie Petišková</w:t>
      </w:r>
      <w:r w:rsidR="00AC5AC5" w:rsidRPr="00C53EE6">
        <w:rPr>
          <w:rFonts w:ascii="Arial" w:hAnsi="Arial"/>
          <w:b/>
        </w:rPr>
        <w:br/>
        <w:t>Grafický design: Jakub Kovařík</w:t>
      </w:r>
      <w:r w:rsidR="00AC5AC5" w:rsidRPr="00C53EE6">
        <w:rPr>
          <w:rFonts w:ascii="Arial" w:hAnsi="Arial"/>
          <w:b/>
        </w:rPr>
        <w:br/>
        <w:t>Vernisáž výstavy: 11. února 2020 od 18 h</w:t>
      </w:r>
      <w:r w:rsidR="00C53EE6">
        <w:rPr>
          <w:rFonts w:ascii="Arial" w:hAnsi="Arial"/>
          <w:b/>
        </w:rPr>
        <w:br/>
      </w:r>
      <w:r w:rsidR="00AC5AC5" w:rsidRPr="00C53EE6">
        <w:rPr>
          <w:rFonts w:ascii="Arial" w:hAnsi="Arial"/>
          <w:b/>
          <w:sz w:val="22"/>
          <w:szCs w:val="22"/>
          <w:u w:val="single"/>
        </w:rPr>
        <w:t>Tisková konference k výstavě za účasti autora proběhne 11. února 2020 od 11 h ve vstupní hale Domu umění na Malinovského nám.</w:t>
      </w:r>
    </w:p>
    <w:p w14:paraId="62FAAC9D" w14:textId="77777777" w:rsidR="00AC5AC5" w:rsidRPr="00C53EE6" w:rsidRDefault="00AC5AC5" w:rsidP="00C53EE6">
      <w:pPr>
        <w:pStyle w:val="Textbody"/>
        <w:spacing w:line="240" w:lineRule="auto"/>
        <w:rPr>
          <w:rFonts w:ascii="Arial" w:hAnsi="Arial"/>
          <w:b/>
          <w:sz w:val="22"/>
          <w:szCs w:val="22"/>
        </w:rPr>
      </w:pPr>
      <w:r w:rsidRPr="00C53EE6">
        <w:rPr>
          <w:rFonts w:ascii="Arial" w:hAnsi="Arial"/>
          <w:b/>
          <w:sz w:val="22"/>
          <w:szCs w:val="22"/>
        </w:rPr>
        <w:t xml:space="preserve">Kontakt pro média: Anna Saavedra, </w:t>
      </w:r>
      <w:r w:rsidR="00763A15" w:rsidRPr="00C53EE6">
        <w:rPr>
          <w:rStyle w:val="Hyperlink"/>
          <w:rFonts w:ascii="Arial" w:hAnsi="Arial"/>
          <w:b/>
          <w:sz w:val="22"/>
          <w:szCs w:val="22"/>
        </w:rPr>
        <w:fldChar w:fldCharType="begin"/>
      </w:r>
      <w:r w:rsidR="00763A15" w:rsidRPr="00C53EE6">
        <w:rPr>
          <w:rStyle w:val="Hyperlink"/>
          <w:rFonts w:ascii="Arial" w:hAnsi="Arial"/>
          <w:b/>
          <w:sz w:val="22"/>
          <w:szCs w:val="22"/>
        </w:rPr>
        <w:instrText xml:space="preserve"> HYPERLINK "mailto:saavedra@dum-umeni.cz" </w:instrText>
      </w:r>
      <w:r w:rsidR="00763A15" w:rsidRPr="00C53EE6">
        <w:rPr>
          <w:rStyle w:val="Hyperlink"/>
          <w:rFonts w:ascii="Arial" w:hAnsi="Arial" w:hint="eastAsia"/>
          <w:b/>
          <w:sz w:val="22"/>
          <w:szCs w:val="22"/>
        </w:rPr>
        <w:fldChar w:fldCharType="separate"/>
      </w:r>
      <w:r w:rsidRPr="00C53EE6">
        <w:rPr>
          <w:rStyle w:val="Hyperlink"/>
          <w:rFonts w:ascii="Arial" w:hAnsi="Arial"/>
          <w:b/>
          <w:sz w:val="22"/>
          <w:szCs w:val="22"/>
        </w:rPr>
        <w:t>saavedra@dum-umeni.cz</w:t>
      </w:r>
      <w:r w:rsidR="00763A15" w:rsidRPr="00C53EE6">
        <w:rPr>
          <w:rStyle w:val="Hyperlink"/>
          <w:rFonts w:ascii="Arial" w:hAnsi="Arial"/>
          <w:b/>
          <w:sz w:val="22"/>
          <w:szCs w:val="22"/>
        </w:rPr>
        <w:fldChar w:fldCharType="end"/>
      </w:r>
      <w:r w:rsidRPr="00C53EE6">
        <w:rPr>
          <w:rFonts w:ascii="Arial" w:hAnsi="Arial"/>
          <w:b/>
          <w:sz w:val="22"/>
          <w:szCs w:val="22"/>
        </w:rPr>
        <w:t>, tel. 774 22 73 75</w:t>
      </w:r>
    </w:p>
    <w:p w14:paraId="41B59A8B" w14:textId="52D9FD4D" w:rsidR="00C53EE6" w:rsidRPr="00C53EE6" w:rsidRDefault="00C53EE6" w:rsidP="00C53EE6">
      <w:pPr>
        <w:rPr>
          <w:rFonts w:ascii="Arial" w:hAnsi="Arial" w:cs="Arial"/>
          <w:sz w:val="22"/>
          <w:szCs w:val="22"/>
        </w:rPr>
      </w:pPr>
      <w:r w:rsidRPr="00C53EE6">
        <w:rPr>
          <w:rFonts w:ascii="Arial" w:hAnsi="Arial" w:cs="Arial"/>
          <w:sz w:val="22"/>
          <w:szCs w:val="22"/>
        </w:rPr>
        <w:t xml:space="preserve">Výstava </w:t>
      </w:r>
      <w:proofErr w:type="spellStart"/>
      <w:r w:rsidRPr="00C53EE6">
        <w:rPr>
          <w:rFonts w:ascii="Arial" w:hAnsi="Arial" w:cs="Arial"/>
          <w:sz w:val="22"/>
          <w:szCs w:val="22"/>
        </w:rPr>
        <w:t>vznikla</w:t>
      </w:r>
      <w:proofErr w:type="spellEnd"/>
      <w:r w:rsidRPr="00C53E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EE6">
        <w:rPr>
          <w:rFonts w:ascii="Arial" w:hAnsi="Arial" w:cs="Arial"/>
          <w:sz w:val="22"/>
          <w:szCs w:val="22"/>
        </w:rPr>
        <w:t>za</w:t>
      </w:r>
      <w:proofErr w:type="spellEnd"/>
      <w:r w:rsidRPr="00C53E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EE6">
        <w:rPr>
          <w:rFonts w:ascii="Arial" w:hAnsi="Arial" w:cs="Arial"/>
          <w:sz w:val="22"/>
          <w:szCs w:val="22"/>
        </w:rPr>
        <w:t>podpory</w:t>
      </w:r>
      <w:proofErr w:type="spellEnd"/>
      <w:r w:rsidRPr="00C53EE6">
        <w:rPr>
          <w:rFonts w:ascii="Arial" w:hAnsi="Arial" w:cs="Arial"/>
          <w:sz w:val="22"/>
          <w:szCs w:val="22"/>
        </w:rPr>
        <w:t xml:space="preserve">: </w:t>
      </w:r>
    </w:p>
    <w:p w14:paraId="10A820B6" w14:textId="77777777" w:rsidR="00C53EE6" w:rsidRDefault="00C53EE6" w:rsidP="00C53EE6">
      <w:pPr>
        <w:rPr>
          <w:rFonts w:ascii="Arial" w:hAnsi="Arial" w:cs="Arial"/>
          <w:b/>
          <w:sz w:val="22"/>
          <w:szCs w:val="22"/>
        </w:rPr>
      </w:pPr>
      <w:r w:rsidRPr="00C53EE6">
        <w:rPr>
          <w:rFonts w:ascii="Arial" w:hAnsi="Arial" w:cs="Arial"/>
          <w:b/>
          <w:sz w:val="22"/>
          <w:szCs w:val="22"/>
        </w:rPr>
        <w:t xml:space="preserve">Brno MKČR </w:t>
      </w:r>
      <w:r w:rsidRPr="00C53EE6">
        <w:rPr>
          <w:rFonts w:ascii="Arial" w:hAnsi="Arial" w:cs="Arial"/>
          <w:b/>
          <w:sz w:val="22"/>
          <w:szCs w:val="22"/>
        </w:rPr>
        <w:t>MŠMT UMPRUM</w:t>
      </w:r>
    </w:p>
    <w:p w14:paraId="349FB852" w14:textId="77777777" w:rsidR="00C53EE6" w:rsidRPr="00C53EE6" w:rsidRDefault="00C53EE6" w:rsidP="00C53EE6">
      <w:pPr>
        <w:rPr>
          <w:rFonts w:ascii="Arial" w:hAnsi="Arial" w:cs="Arial"/>
          <w:b/>
          <w:sz w:val="22"/>
          <w:szCs w:val="22"/>
        </w:rPr>
      </w:pPr>
    </w:p>
    <w:p w14:paraId="18F8B0A2" w14:textId="56308545" w:rsidR="00C53EE6" w:rsidRDefault="00C53EE6" w:rsidP="00C53EE6">
      <w:pPr>
        <w:rPr>
          <w:rFonts w:ascii="Agipo" w:hAnsi="Agipo"/>
          <w:sz w:val="20"/>
          <w:szCs w:val="20"/>
        </w:rPr>
      </w:pPr>
      <w:proofErr w:type="spellStart"/>
      <w:r>
        <w:rPr>
          <w:rFonts w:ascii="Agipo" w:hAnsi="Agipo"/>
          <w:sz w:val="20"/>
          <w:szCs w:val="20"/>
        </w:rPr>
        <w:t>Statutární</w:t>
      </w:r>
      <w:proofErr w:type="spellEnd"/>
      <w:r>
        <w:rPr>
          <w:rFonts w:ascii="Agipo" w:hAnsi="Agipo"/>
          <w:sz w:val="20"/>
          <w:szCs w:val="20"/>
        </w:rPr>
        <w:t xml:space="preserve"> město Brno </w:t>
      </w:r>
      <w:proofErr w:type="spellStart"/>
      <w:r>
        <w:rPr>
          <w:rFonts w:ascii="Agipo" w:hAnsi="Agipo"/>
          <w:sz w:val="20"/>
          <w:szCs w:val="20"/>
        </w:rPr>
        <w:t>dotuje</w:t>
      </w:r>
      <w:proofErr w:type="spellEnd"/>
      <w:r>
        <w:rPr>
          <w:rFonts w:ascii="Agipo" w:hAnsi="Agipo"/>
          <w:sz w:val="20"/>
          <w:szCs w:val="20"/>
        </w:rPr>
        <w:t xml:space="preserve"> </w:t>
      </w:r>
      <w:proofErr w:type="spellStart"/>
      <w:r>
        <w:rPr>
          <w:rFonts w:ascii="Agipo" w:hAnsi="Agipo"/>
          <w:sz w:val="20"/>
          <w:szCs w:val="20"/>
        </w:rPr>
        <w:t>provoz</w:t>
      </w:r>
      <w:proofErr w:type="spellEnd"/>
      <w:r>
        <w:rPr>
          <w:rFonts w:ascii="Agipo" w:hAnsi="Agipo"/>
          <w:sz w:val="20"/>
          <w:szCs w:val="20"/>
        </w:rPr>
        <w:t xml:space="preserve"> Domu umění </w:t>
      </w:r>
      <w:proofErr w:type="gramStart"/>
      <w:r>
        <w:rPr>
          <w:rFonts w:ascii="Agipo" w:hAnsi="Agipo"/>
          <w:sz w:val="20"/>
          <w:szCs w:val="20"/>
        </w:rPr>
        <w:t>města</w:t>
      </w:r>
      <w:proofErr w:type="gramEnd"/>
      <w:r>
        <w:rPr>
          <w:rFonts w:ascii="Agipo" w:hAnsi="Agipo"/>
          <w:sz w:val="20"/>
          <w:szCs w:val="20"/>
        </w:rPr>
        <w:t xml:space="preserve"> Brna, </w:t>
      </w:r>
      <w:proofErr w:type="spellStart"/>
      <w:r>
        <w:rPr>
          <w:rFonts w:ascii="Agipo" w:hAnsi="Agipo"/>
          <w:sz w:val="20"/>
          <w:szCs w:val="20"/>
        </w:rPr>
        <w:t>příspěvkové</w:t>
      </w:r>
      <w:proofErr w:type="spellEnd"/>
      <w:r>
        <w:rPr>
          <w:rFonts w:ascii="Agipo" w:hAnsi="Agipo"/>
          <w:sz w:val="20"/>
          <w:szCs w:val="20"/>
        </w:rPr>
        <w:t xml:space="preserve"> </w:t>
      </w:r>
      <w:proofErr w:type="spellStart"/>
      <w:r>
        <w:rPr>
          <w:rFonts w:ascii="Agipo" w:hAnsi="Agipo"/>
          <w:sz w:val="20"/>
          <w:szCs w:val="20"/>
        </w:rPr>
        <w:t>organizace</w:t>
      </w:r>
      <w:proofErr w:type="spellEnd"/>
      <w:r>
        <w:rPr>
          <w:rFonts w:ascii="Agipo" w:hAnsi="Agipo"/>
          <w:sz w:val="20"/>
          <w:szCs w:val="20"/>
        </w:rPr>
        <w:t>.</w:t>
      </w:r>
    </w:p>
    <w:p w14:paraId="179CEC81" w14:textId="77777777" w:rsidR="00C53EE6" w:rsidRDefault="00C53EE6" w:rsidP="00C53EE6">
      <w:pPr>
        <w:rPr>
          <w:rFonts w:ascii="Arial" w:hAnsi="Arial" w:cs="Arial"/>
          <w:sz w:val="22"/>
          <w:szCs w:val="22"/>
        </w:rPr>
      </w:pPr>
    </w:p>
    <w:p w14:paraId="0ED12E2D" w14:textId="2851C078" w:rsidR="00C53EE6" w:rsidRPr="00C53EE6" w:rsidRDefault="00C53EE6" w:rsidP="00C53EE6">
      <w:pPr>
        <w:rPr>
          <w:rFonts w:ascii="Arial" w:hAnsi="Arial" w:cs="Arial"/>
          <w:b/>
          <w:sz w:val="22"/>
          <w:szCs w:val="22"/>
        </w:rPr>
      </w:pPr>
    </w:p>
    <w:p w14:paraId="48D7FECE" w14:textId="1761EAAE" w:rsidR="00C53EE6" w:rsidRPr="00AC5AC5" w:rsidRDefault="00C53EE6" w:rsidP="00AC5AC5">
      <w:pPr>
        <w:pStyle w:val="Textbody"/>
        <w:spacing w:line="360" w:lineRule="auto"/>
        <w:rPr>
          <w:rFonts w:ascii="Arial" w:hAnsi="Arial"/>
          <w:b/>
          <w:sz w:val="22"/>
          <w:szCs w:val="22"/>
        </w:rPr>
      </w:pPr>
    </w:p>
    <w:p w14:paraId="45BCF60D" w14:textId="77777777" w:rsidR="001D110B" w:rsidRDefault="00AC5AC5" w:rsidP="001D110B">
      <w:pPr>
        <w:pStyle w:val="Standard"/>
        <w:rPr>
          <w:rFonts w:hint="eastAsia"/>
        </w:rPr>
      </w:pPr>
      <w:r w:rsidRPr="00AC5AC5">
        <w:rPr>
          <w:noProof/>
          <w:lang w:eastAsia="cs-CZ" w:bidi="ar-SA"/>
        </w:rPr>
        <w:drawing>
          <wp:inline distT="0" distB="0" distL="0" distR="0" wp14:anchorId="2BE9881D" wp14:editId="39178984">
            <wp:extent cx="6120130" cy="3442573"/>
            <wp:effectExtent l="0" t="0" r="0" b="5715"/>
            <wp:docPr id="3" name="Picture 3" descr="C:\Users\Anna Saa\Desktop\ZET\zet udalost 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Saa\Desktop\ZET\zet udalost 1920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2397" w14:textId="2D099551" w:rsidR="00FA34D5" w:rsidRDefault="002E4DAA" w:rsidP="000977E8">
      <w:pPr>
        <w:pStyle w:val="NormalWeb"/>
        <w:shd w:val="clear" w:color="auto" w:fill="FFFFFF"/>
        <w:spacing w:beforeAutospacing="0" w:after="300" w:afterAutospacing="0"/>
        <w:textAlignment w:val="baseline"/>
        <w:rPr>
          <w:rFonts w:ascii="Agipo" w:hAnsi="Agipo"/>
          <w:i/>
          <w:color w:val="000000"/>
          <w:sz w:val="20"/>
          <w:szCs w:val="20"/>
        </w:rPr>
      </w:pPr>
      <w:r>
        <w:rPr>
          <w:rFonts w:ascii="Agipo" w:hAnsi="Agipo"/>
          <w:sz w:val="20"/>
          <w:szCs w:val="20"/>
        </w:rPr>
        <w:br/>
      </w:r>
      <w:r w:rsidR="00C53EE6">
        <w:rPr>
          <w:rFonts w:ascii="Agipo" w:hAnsi="Agipo"/>
          <w:i/>
          <w:color w:val="000000"/>
          <w:sz w:val="20"/>
          <w:szCs w:val="20"/>
        </w:rPr>
        <w:t>Martin Zet: Mládí, foto: Hynek Alt a skupina, 2018</w:t>
      </w:r>
      <w:bookmarkStart w:id="0" w:name="_GoBack"/>
      <w:bookmarkEnd w:id="0"/>
    </w:p>
    <w:p w14:paraId="6DBA5402" w14:textId="77777777" w:rsidR="00085151" w:rsidRPr="00085151" w:rsidRDefault="00085151" w:rsidP="00085151">
      <w:pPr>
        <w:spacing w:before="100" w:beforeAutospacing="1" w:line="360" w:lineRule="auto"/>
        <w:rPr>
          <w:lang w:val="cs-CZ" w:eastAsia="cs-CZ"/>
        </w:rPr>
      </w:pPr>
    </w:p>
    <w:p w14:paraId="2035D02F" w14:textId="77777777" w:rsidR="00085151" w:rsidRPr="00085151" w:rsidRDefault="00085151" w:rsidP="00085151">
      <w:pPr>
        <w:spacing w:before="100" w:beforeAutospacing="1" w:line="360" w:lineRule="auto"/>
        <w:rPr>
          <w:lang w:val="cs-CZ" w:eastAsia="cs-CZ"/>
        </w:rPr>
      </w:pPr>
      <w:r w:rsidRPr="00085151">
        <w:rPr>
          <w:i/>
          <w:iCs/>
          <w:lang w:val="cs-CZ" w:eastAsia="cs-CZ"/>
        </w:rPr>
        <w:t>.</w:t>
      </w:r>
    </w:p>
    <w:p w14:paraId="4B804D80" w14:textId="77777777" w:rsidR="00085151" w:rsidRPr="00085151" w:rsidRDefault="00085151" w:rsidP="00085151">
      <w:pPr>
        <w:spacing w:before="100" w:beforeAutospacing="1" w:line="360" w:lineRule="auto"/>
        <w:rPr>
          <w:lang w:val="cs-CZ" w:eastAsia="cs-CZ"/>
        </w:rPr>
      </w:pPr>
    </w:p>
    <w:p w14:paraId="142A0AB5" w14:textId="77777777" w:rsidR="00FA34D5" w:rsidRDefault="00FA34D5">
      <w:pPr>
        <w:spacing w:after="240" w:line="360" w:lineRule="auto"/>
      </w:pPr>
    </w:p>
    <w:sectPr w:rsidR="00FA34D5">
      <w:headerReference w:type="default" r:id="rId8"/>
      <w:footerReference w:type="default" r:id="rId9"/>
      <w:pgSz w:w="11906" w:h="16838"/>
      <w:pgMar w:top="3686" w:right="1134" w:bottom="1985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E9C11" w14:textId="77777777" w:rsidR="00763A15" w:rsidRDefault="00763A15">
      <w:r>
        <w:separator/>
      </w:r>
    </w:p>
  </w:endnote>
  <w:endnote w:type="continuationSeparator" w:id="0">
    <w:p w14:paraId="0EAAC464" w14:textId="77777777" w:rsidR="00763A15" w:rsidRDefault="0076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ipo">
    <w:altName w:val="Corbel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eue Haas Unica Pro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ipo 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2DB0C" w14:textId="77777777" w:rsidR="00FA34D5" w:rsidRDefault="00FA34D5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"/>
        <w:sz w:val="18"/>
        <w:szCs w:val="18"/>
        <w:u w:color="000000"/>
      </w:rPr>
    </w:pPr>
  </w:p>
  <w:p w14:paraId="429A0FBC" w14:textId="77777777" w:rsidR="00FA34D5" w:rsidRDefault="00FA34D5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"/>
        <w:sz w:val="18"/>
        <w:szCs w:val="18"/>
        <w:u w:color="000000"/>
      </w:rPr>
    </w:pPr>
  </w:p>
  <w:p w14:paraId="2B5A77DE" w14:textId="77777777" w:rsidR="00FA34D5" w:rsidRDefault="002E4DAA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"/>
        <w:sz w:val="18"/>
        <w:szCs w:val="18"/>
        <w:u w:color="000000"/>
      </w:rPr>
    </w:pPr>
    <w:r>
      <w:rPr>
        <w:rFonts w:ascii="Agipo CE" w:hAnsi="Agipo CE"/>
        <w:kern w:val="2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"/>
        <w:sz w:val="18"/>
        <w:szCs w:val="18"/>
        <w:u w:color="000000"/>
      </w:rPr>
      <w:t xml:space="preserve">tu / Galerie G99 / </w:t>
    </w:r>
    <w:r>
      <w:rPr>
        <w:rFonts w:ascii="Agipo" w:hAnsi="Agipo"/>
        <w:kern w:val="2"/>
        <w:sz w:val="18"/>
        <w:szCs w:val="18"/>
        <w:u w:color="000000"/>
      </w:rPr>
      <w:tab/>
    </w:r>
  </w:p>
  <w:p w14:paraId="48B53E97" w14:textId="77777777" w:rsidR="00FA34D5" w:rsidRDefault="002E4DAA">
    <w:pPr>
      <w:pStyle w:val="HeaderFooter"/>
      <w:tabs>
        <w:tab w:val="clear" w:pos="9020"/>
        <w:tab w:val="center" w:pos="4819"/>
        <w:tab w:val="right" w:pos="9638"/>
      </w:tabs>
      <w:spacing w:line="276" w:lineRule="auto"/>
    </w:pPr>
    <w:r>
      <w:rPr>
        <w:rFonts w:ascii="Agipo" w:hAnsi="Agipo"/>
        <w:kern w:val="2"/>
        <w:sz w:val="18"/>
        <w:szCs w:val="18"/>
        <w:u w:color="000000"/>
      </w:rPr>
      <w:t xml:space="preserve">út – ne 10–18 h / </w:t>
    </w:r>
    <w:r>
      <w:rPr>
        <w:rFonts w:ascii="Agipo CE" w:hAnsi="Agipo CE"/>
        <w:kern w:val="2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>
      <w:r>
        <w:rPr>
          <w:rStyle w:val="Hyperlink1"/>
          <w:rFonts w:ascii="Agipo" w:hAnsi="Agipo"/>
          <w:sz w:val="18"/>
          <w:szCs w:val="18"/>
          <w:u w:val="none" w:color="000000"/>
        </w:rPr>
        <w:t>www.dum-umeni.cz</w:t>
      </w:r>
    </w:hyperlink>
  </w:p>
  <w:p w14:paraId="6C2EF082" w14:textId="77777777" w:rsidR="00FA34D5" w:rsidRDefault="00FA34D5">
    <w:pPr>
      <w:pStyle w:val="Header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BEEA7" w14:textId="77777777" w:rsidR="00763A15" w:rsidRDefault="00763A15">
      <w:r>
        <w:separator/>
      </w:r>
    </w:p>
  </w:footnote>
  <w:footnote w:type="continuationSeparator" w:id="0">
    <w:p w14:paraId="0D5FCC40" w14:textId="77777777" w:rsidR="00763A15" w:rsidRDefault="0076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1DE74" w14:textId="77777777" w:rsidR="00FA34D5" w:rsidRDefault="002E4DAA">
    <w:pPr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0" distR="0" simplePos="0" relativeHeight="8" behindDoc="1" locked="0" layoutInCell="1" allowOverlap="1" wp14:anchorId="4DFB6305" wp14:editId="40129A3F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6540" cy="704215"/>
              <wp:effectExtent l="0" t="0" r="1778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2D68D6" w14:textId="77777777" w:rsidR="00FA34D5" w:rsidRDefault="002E4DAA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D3BC6D" wp14:editId="19F0596C">
                                <wp:extent cx="1524635" cy="704850"/>
                                <wp:effectExtent l="0" t="0" r="0" b="0"/>
                                <wp:docPr id="4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FB6305" id="Rectangle 2" o:spid="_x0000_s1026" style="position:absolute;margin-left:56.65pt;margin-top:34pt;width:120.2pt;height:55.4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" filled="f" stroked="f">
              <v:textbox style="mso-fit-shape-to-text:t" inset="0,0,0,0">
                <w:txbxContent>
                  <w:p w14:paraId="582D68D6" w14:textId="77777777" w:rsidR="00FA34D5" w:rsidRDefault="002E4DAA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D3BC6D" wp14:editId="19F0596C">
                          <wp:extent cx="1524635" cy="704850"/>
                          <wp:effectExtent l="0" t="0" r="0" b="0"/>
                          <wp:docPr id="4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szCs w:val="20"/>
        <w:lang w:val="cs-CZ" w:eastAsia="cs-CZ"/>
      </w:rPr>
      <w:drawing>
        <wp:anchor distT="0" distB="0" distL="0" distR="0" simplePos="0" relativeHeight="5" behindDoc="1" locked="0" layoutInCell="1" allowOverlap="1" wp14:anchorId="24B43E27" wp14:editId="31C11AC9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0" b="0"/>
          <wp:wrapNone/>
          <wp:docPr id="6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D5"/>
    <w:rsid w:val="00085151"/>
    <w:rsid w:val="000977E8"/>
    <w:rsid w:val="000F4967"/>
    <w:rsid w:val="00107678"/>
    <w:rsid w:val="001479E0"/>
    <w:rsid w:val="001D110B"/>
    <w:rsid w:val="001E38F6"/>
    <w:rsid w:val="002E26A2"/>
    <w:rsid w:val="002E4DAA"/>
    <w:rsid w:val="003633ED"/>
    <w:rsid w:val="004555EB"/>
    <w:rsid w:val="004658B0"/>
    <w:rsid w:val="00492175"/>
    <w:rsid w:val="004F5DBD"/>
    <w:rsid w:val="005C2029"/>
    <w:rsid w:val="006140D8"/>
    <w:rsid w:val="00643E9F"/>
    <w:rsid w:val="00657E8C"/>
    <w:rsid w:val="00711315"/>
    <w:rsid w:val="00763A15"/>
    <w:rsid w:val="00774C62"/>
    <w:rsid w:val="007A39C7"/>
    <w:rsid w:val="00811916"/>
    <w:rsid w:val="00870EBE"/>
    <w:rsid w:val="0087647E"/>
    <w:rsid w:val="0092426B"/>
    <w:rsid w:val="00A8354E"/>
    <w:rsid w:val="00AC5AC5"/>
    <w:rsid w:val="00C53EE6"/>
    <w:rsid w:val="00C57569"/>
    <w:rsid w:val="00C82172"/>
    <w:rsid w:val="00CD1A2B"/>
    <w:rsid w:val="00DC1FA7"/>
    <w:rsid w:val="00E1126B"/>
    <w:rsid w:val="00E428C3"/>
    <w:rsid w:val="00F066FC"/>
    <w:rsid w:val="00F42EA9"/>
    <w:rsid w:val="00F85B5F"/>
    <w:rsid w:val="00F86319"/>
    <w:rsid w:val="00FA34D5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5D72"/>
  <w15:docId w15:val="{E6AE8B12-4BF5-4DD1-9F90-A892006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3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rsid w:val="00450836"/>
    <w:rPr>
      <w:rFonts w:cs="Times New Roman"/>
      <w:u w:val="single"/>
    </w:rPr>
  </w:style>
  <w:style w:type="character" w:customStyle="1" w:styleId="Link">
    <w:name w:val="Link"/>
    <w:uiPriority w:val="99"/>
    <w:qFormat/>
    <w:rsid w:val="00450836"/>
    <w:rPr>
      <w:u w:val="single"/>
    </w:rPr>
  </w:style>
  <w:style w:type="character" w:customStyle="1" w:styleId="Hyperlink0">
    <w:name w:val="Hyperlink.0"/>
    <w:uiPriority w:val="99"/>
    <w:qFormat/>
    <w:rsid w:val="00450836"/>
    <w:rPr>
      <w:u w:val="none"/>
    </w:rPr>
  </w:style>
  <w:style w:type="character" w:customStyle="1" w:styleId="Hyperlink1">
    <w:name w:val="Hyperlink.1"/>
    <w:uiPriority w:val="99"/>
    <w:qFormat/>
    <w:rsid w:val="00450836"/>
    <w:rPr>
      <w:kern w:val="0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39106D"/>
    <w:rPr>
      <w:rFonts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39106D"/>
    <w:rPr>
      <w:rFonts w:cs="Times New Roman"/>
      <w:sz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DA3E6D"/>
    <w:rPr>
      <w:rFonts w:ascii="Segoe UI" w:hAnsi="Segoe UI" w:cs="Times New Roman"/>
      <w:sz w:val="18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qFormat/>
    <w:rsid w:val="008C56EF"/>
  </w:style>
  <w:style w:type="character" w:styleId="CommentReference">
    <w:name w:val="annotation reference"/>
    <w:basedOn w:val="DefaultParagraphFont"/>
    <w:uiPriority w:val="99"/>
    <w:semiHidden/>
    <w:qFormat/>
    <w:locked/>
    <w:rsid w:val="000202BF"/>
    <w:rPr>
      <w:rFonts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202BF"/>
    <w:rPr>
      <w:rFonts w:cs="Times New Roman"/>
      <w:sz w:val="24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0202BF"/>
    <w:rPr>
      <w:rFonts w:cs="Times New Roman"/>
      <w:b/>
      <w:bCs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94066"/>
    <w:rPr>
      <w:rFonts w:ascii="Calibri" w:hAnsi="Calibri" w:cs="Calibri"/>
      <w:kern w:val="2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Agipo" w:hAnsi="Agipo"/>
      <w:b/>
    </w:rPr>
  </w:style>
  <w:style w:type="character" w:customStyle="1" w:styleId="ListLabel53">
    <w:name w:val="ListLabel 53"/>
    <w:qFormat/>
    <w:rPr>
      <w:rFonts w:ascii="Agipo" w:hAnsi="Agipo"/>
      <w:sz w:val="18"/>
      <w:szCs w:val="18"/>
      <w:u w:val="none" w:color="000000"/>
    </w:rPr>
  </w:style>
  <w:style w:type="character" w:customStyle="1" w:styleId="ListLabel54">
    <w:name w:val="ListLabel 54"/>
    <w:qFormat/>
    <w:rPr>
      <w:rFonts w:ascii="Agipo" w:hAnsi="Agipo"/>
      <w:b/>
    </w:rPr>
  </w:style>
  <w:style w:type="character" w:customStyle="1" w:styleId="ListLabel55">
    <w:name w:val="ListLabel 55"/>
    <w:qFormat/>
    <w:rPr>
      <w:rFonts w:ascii="Agipo" w:hAnsi="Agipo"/>
      <w:sz w:val="18"/>
      <w:szCs w:val="18"/>
      <w:u w:val="none" w:color="000000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locked/>
    <w:rsid w:val="00194066"/>
    <w:pPr>
      <w:suppressAutoHyphens/>
      <w:spacing w:after="120" w:line="252" w:lineRule="auto"/>
    </w:pPr>
    <w:rPr>
      <w:rFonts w:ascii="Calibri" w:hAnsi="Calibri" w:cs="Calibri"/>
      <w:kern w:val="2"/>
      <w:sz w:val="22"/>
      <w:szCs w:val="22"/>
      <w:lang w:val="cs-CZ" w:eastAsia="ar-SA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AHLAVI">
    <w:name w:val="ZAHLAVI"/>
    <w:uiPriority w:val="99"/>
    <w:qFormat/>
    <w:rsid w:val="00450836"/>
    <w:rPr>
      <w:rFonts w:ascii="Helvetica" w:hAnsi="Helvetica" w:cs="Arial Unicode MS"/>
      <w:color w:val="000000"/>
      <w:sz w:val="24"/>
    </w:rPr>
  </w:style>
  <w:style w:type="paragraph" w:customStyle="1" w:styleId="HeaderFooter">
    <w:name w:val="Header &amp; Footer"/>
    <w:uiPriority w:val="99"/>
    <w:qFormat/>
    <w:rsid w:val="0045083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uiPriority w:val="99"/>
    <w:qFormat/>
    <w:rsid w:val="00450836"/>
    <w:pPr>
      <w:spacing w:before="100"/>
      <w:jc w:val="both"/>
    </w:pPr>
    <w:rPr>
      <w:rFonts w:ascii="Agipo Regular" w:hAnsi="Agipo Regular" w:cs="Arial Unicode MS"/>
      <w:color w:val="000000"/>
      <w:szCs w:val="20"/>
      <w:u w:color="000000"/>
    </w:rPr>
  </w:style>
  <w:style w:type="paragraph" w:customStyle="1" w:styleId="NAZEVVYSTAVY">
    <w:name w:val="NAZEV VYSTAVY"/>
    <w:uiPriority w:val="99"/>
    <w:qFormat/>
    <w:rsid w:val="00450836"/>
    <w:rPr>
      <w:rFonts w:ascii="Agipo Regular" w:hAnsi="Agipo Regular" w:cs="Arial Unicode MS"/>
      <w:color w:val="000000"/>
      <w:kern w:val="2"/>
      <w:sz w:val="24"/>
      <w:szCs w:val="24"/>
      <w:u w:color="000000"/>
    </w:rPr>
  </w:style>
  <w:style w:type="paragraph" w:customStyle="1" w:styleId="Normln1">
    <w:name w:val="Normální1"/>
    <w:uiPriority w:val="99"/>
    <w:qFormat/>
    <w:rsid w:val="00450836"/>
    <w:rPr>
      <w:rFonts w:ascii="Agipo Regular" w:hAnsi="Agipo Regular" w:cs="Arial Unicode MS"/>
      <w:color w:val="000000"/>
      <w:kern w:val="2"/>
      <w:sz w:val="24"/>
      <w:szCs w:val="24"/>
      <w:u w:color="000000"/>
    </w:rPr>
  </w:style>
  <w:style w:type="paragraph" w:styleId="NoSpacing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hAnsi="Agipo" w:cs="Arial Unicode MS"/>
      <w:b/>
      <w:kern w:val="2"/>
      <w:sz w:val="28"/>
      <w:szCs w:val="24"/>
      <w:u w:color="000000"/>
    </w:rPr>
  </w:style>
  <w:style w:type="paragraph" w:styleId="Header">
    <w:name w:val="header"/>
    <w:basedOn w:val="Normal"/>
    <w:link w:val="HeaderChar"/>
    <w:uiPriority w:val="99"/>
    <w:locked/>
    <w:rsid w:val="003910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39106D"/>
    <w:pPr>
      <w:tabs>
        <w:tab w:val="center" w:pos="4536"/>
        <w:tab w:val="right" w:pos="9072"/>
      </w:tabs>
    </w:pPr>
  </w:style>
  <w:style w:type="paragraph" w:customStyle="1" w:styleId="BodyA">
    <w:name w:val="Body A"/>
    <w:uiPriority w:val="99"/>
    <w:qFormat/>
    <w:rsid w:val="00DA3E6D"/>
    <w:pPr>
      <w:spacing w:after="200" w:line="276" w:lineRule="auto"/>
    </w:pPr>
    <w:rPr>
      <w:rFonts w:ascii="Calibri" w:hAnsi="Calibri" w:cs="Calibri"/>
      <w:color w:val="000000"/>
      <w:sz w:val="24"/>
      <w:u w:color="000000"/>
    </w:rPr>
  </w:style>
  <w:style w:type="paragraph" w:customStyle="1" w:styleId="Default">
    <w:name w:val="Default"/>
    <w:uiPriority w:val="99"/>
    <w:qFormat/>
    <w:rsid w:val="00DA3E6D"/>
    <w:rPr>
      <w:rFonts w:ascii="Helvetica" w:hAnsi="Helvetica" w:cs="Helvetica"/>
      <w:color w:val="000000"/>
      <w:sz w:val="24"/>
      <w:u w:color="000000"/>
    </w:rPr>
  </w:style>
  <w:style w:type="paragraph" w:customStyle="1" w:styleId="BodyAA">
    <w:name w:val="Body A A"/>
    <w:uiPriority w:val="99"/>
    <w:qFormat/>
    <w:rsid w:val="00DA3E6D"/>
    <w:pPr>
      <w:spacing w:after="200" w:line="276" w:lineRule="auto"/>
    </w:pPr>
    <w:rPr>
      <w:rFonts w:ascii="Calibri" w:hAnsi="Calibri" w:cs="Calibri"/>
      <w:color w:val="000000"/>
      <w:sz w:val="24"/>
      <w:u w:color="000000"/>
      <w:lang w:val="pt-PT"/>
    </w:rPr>
  </w:style>
  <w:style w:type="paragraph" w:styleId="BalloonText">
    <w:name w:val="Balloon Text"/>
    <w:basedOn w:val="Normal"/>
    <w:link w:val="BalloonTextChar"/>
    <w:uiPriority w:val="99"/>
    <w:qFormat/>
    <w:locked/>
    <w:rsid w:val="00DA3E6D"/>
    <w:rPr>
      <w:rFonts w:ascii="Segoe UI" w:hAnsi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qFormat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paragraph" w:styleId="CommentText">
    <w:name w:val="annotation text"/>
    <w:basedOn w:val="Normal"/>
    <w:link w:val="CommentTextChar"/>
    <w:uiPriority w:val="99"/>
    <w:semiHidden/>
    <w:qFormat/>
    <w:locked/>
    <w:rsid w:val="000202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locked/>
    <w:rsid w:val="000202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locked/>
    <w:rsid w:val="00A50F19"/>
    <w:pPr>
      <w:spacing w:beforeAutospacing="1" w:afterAutospacing="1"/>
    </w:pPr>
    <w:rPr>
      <w:lang w:val="cs-CZ" w:eastAsia="cs-CZ"/>
    </w:rPr>
  </w:style>
  <w:style w:type="paragraph" w:styleId="ListParagraph">
    <w:name w:val="List Paragraph"/>
    <w:basedOn w:val="Normal"/>
    <w:uiPriority w:val="34"/>
    <w:qFormat/>
    <w:rsid w:val="004E65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Obsahrmce">
    <w:name w:val="Obsah rámce"/>
    <w:basedOn w:val="Normal"/>
    <w:qFormat/>
  </w:style>
  <w:style w:type="paragraph" w:customStyle="1" w:styleId="Standard">
    <w:name w:val="Standard"/>
    <w:rsid w:val="001D110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110B"/>
    <w:pPr>
      <w:spacing w:after="140" w:line="288" w:lineRule="auto"/>
    </w:pPr>
  </w:style>
  <w:style w:type="character" w:styleId="Hyperlink">
    <w:name w:val="Hyperlink"/>
    <w:basedOn w:val="DefaultParagraphFont"/>
    <w:uiPriority w:val="99"/>
    <w:unhideWhenUsed/>
    <w:locked/>
    <w:rsid w:val="00AC5AC5"/>
    <w:rPr>
      <w:color w:val="0000FF" w:themeColor="hyperlink"/>
      <w:u w:val="single"/>
    </w:rPr>
  </w:style>
  <w:style w:type="character" w:customStyle="1" w:styleId="A1">
    <w:name w:val="A1"/>
    <w:uiPriority w:val="99"/>
    <w:rsid w:val="00A8354E"/>
    <w:rPr>
      <w:rFonts w:cs="Neue Haas Unica Pro"/>
      <w:color w:val="000000"/>
      <w:sz w:val="18"/>
      <w:szCs w:val="18"/>
    </w:rPr>
  </w:style>
  <w:style w:type="character" w:customStyle="1" w:styleId="st">
    <w:name w:val="st"/>
    <w:basedOn w:val="DefaultParagraphFont"/>
    <w:rsid w:val="007A39C7"/>
  </w:style>
  <w:style w:type="character" w:styleId="Emphasis">
    <w:name w:val="Emphasis"/>
    <w:basedOn w:val="DefaultParagraphFont"/>
    <w:uiPriority w:val="20"/>
    <w:qFormat/>
    <w:locked/>
    <w:rsid w:val="007A39C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7A39C7"/>
    <w:rPr>
      <w:b/>
      <w:bCs/>
    </w:rPr>
  </w:style>
  <w:style w:type="paragraph" w:customStyle="1" w:styleId="Textbodyuser">
    <w:name w:val="Text body (user)"/>
    <w:basedOn w:val="Normal"/>
    <w:rsid w:val="007A39C7"/>
    <w:pPr>
      <w:suppressAutoHyphens/>
      <w:autoSpaceDN w:val="0"/>
      <w:spacing w:after="140" w:line="288" w:lineRule="auto"/>
      <w:textAlignment w:val="baseline"/>
    </w:pPr>
    <w:rPr>
      <w:rFonts w:ascii="Liberation Serif" w:eastAsia="NSimSun" w:hAnsi="Liberation Serif" w:cs="Arial"/>
      <w:kern w:val="3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57F8-F54E-4DEF-943F-87D7EA67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dc:description/>
  <cp:lastModifiedBy>Anna Saa</cp:lastModifiedBy>
  <cp:revision>2</cp:revision>
  <cp:lastPrinted>2020-02-04T17:57:00Z</cp:lastPrinted>
  <dcterms:created xsi:type="dcterms:W3CDTF">2020-02-10T12:28:00Z</dcterms:created>
  <dcterms:modified xsi:type="dcterms:W3CDTF">2020-02-10T12:28:00Z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