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B49F3" w14:textId="77777777" w:rsidR="002D5BB2" w:rsidRPr="00F45490" w:rsidRDefault="002D5BB2" w:rsidP="002D5BB2">
      <w:pPr>
        <w:spacing w:after="160" w:line="252" w:lineRule="auto"/>
        <w:jc w:val="both"/>
        <w:rPr>
          <w:rFonts w:ascii="Arial" w:eastAsia="SimSun" w:hAnsi="Arial" w:cs="Arial"/>
          <w:b/>
          <w:sz w:val="32"/>
          <w:szCs w:val="22"/>
          <w:lang w:val="en-GB"/>
        </w:rPr>
      </w:pPr>
      <w:proofErr w:type="spellStart"/>
      <w:r w:rsidRPr="00F45490">
        <w:rPr>
          <w:rFonts w:ascii="Arial" w:eastAsia="SimSun" w:hAnsi="Arial" w:cs="Arial"/>
          <w:b/>
          <w:sz w:val="32"/>
          <w:szCs w:val="22"/>
          <w:lang w:val="en-GB"/>
        </w:rPr>
        <w:t>Tomáš</w:t>
      </w:r>
      <w:proofErr w:type="spellEnd"/>
      <w:r w:rsidRPr="00F45490">
        <w:rPr>
          <w:rFonts w:ascii="Arial" w:eastAsia="SimSun" w:hAnsi="Arial" w:cs="Arial"/>
          <w:b/>
          <w:sz w:val="32"/>
          <w:szCs w:val="22"/>
          <w:lang w:val="en-GB"/>
        </w:rPr>
        <w:t xml:space="preserve"> </w:t>
      </w:r>
      <w:proofErr w:type="spellStart"/>
      <w:r w:rsidRPr="00F45490">
        <w:rPr>
          <w:rFonts w:ascii="Arial" w:eastAsia="SimSun" w:hAnsi="Arial" w:cs="Arial"/>
          <w:b/>
          <w:sz w:val="32"/>
          <w:szCs w:val="22"/>
          <w:lang w:val="en-GB"/>
        </w:rPr>
        <w:t>Ruller</w:t>
      </w:r>
      <w:proofErr w:type="spellEnd"/>
    </w:p>
    <w:p w14:paraId="64909AF5" w14:textId="1E675280" w:rsidR="002D5BB2" w:rsidRPr="00F45490" w:rsidRDefault="00F45490" w:rsidP="002D5BB2">
      <w:pPr>
        <w:spacing w:after="160" w:line="252" w:lineRule="auto"/>
        <w:jc w:val="both"/>
        <w:rPr>
          <w:rFonts w:ascii="Arial" w:eastAsia="SimSun" w:hAnsi="Arial" w:cs="Arial"/>
          <w:b/>
          <w:sz w:val="32"/>
          <w:szCs w:val="22"/>
          <w:lang w:val="en-GB"/>
        </w:rPr>
      </w:pPr>
      <w:r>
        <w:rPr>
          <w:rFonts w:ascii="Arial" w:eastAsia="SimSun" w:hAnsi="Arial" w:cs="Arial"/>
          <w:b/>
          <w:sz w:val="32"/>
          <w:szCs w:val="22"/>
          <w:lang w:val="en-GB"/>
        </w:rPr>
        <w:t xml:space="preserve">PERFORM-MADE / Resistant Moments </w:t>
      </w:r>
    </w:p>
    <w:p w14:paraId="1A95A53D" w14:textId="56C59B01" w:rsidR="002D5BB2" w:rsidRPr="00F45490" w:rsidRDefault="002D5BB2" w:rsidP="002D5BB2">
      <w:pPr>
        <w:spacing w:after="160" w:line="252" w:lineRule="auto"/>
        <w:jc w:val="both"/>
        <w:rPr>
          <w:rFonts w:ascii="Arial" w:eastAsia="SimSun" w:hAnsi="Arial" w:cs="Arial"/>
          <w:szCs w:val="22"/>
          <w:lang w:val="en-GB"/>
        </w:rPr>
      </w:pPr>
      <w:r w:rsidRPr="00F45490">
        <w:rPr>
          <w:rFonts w:ascii="Arial" w:eastAsia="SimSun" w:hAnsi="Arial" w:cs="Arial"/>
          <w:szCs w:val="22"/>
          <w:lang w:val="en-GB"/>
        </w:rPr>
        <w:t>13</w:t>
      </w:r>
      <w:r w:rsidR="00F45490">
        <w:rPr>
          <w:rFonts w:ascii="Arial" w:eastAsia="SimSun" w:hAnsi="Arial" w:cs="Arial"/>
          <w:szCs w:val="22"/>
          <w:lang w:val="en-GB"/>
        </w:rPr>
        <w:t xml:space="preserve"> September</w:t>
      </w:r>
      <w:r w:rsidRPr="00F45490">
        <w:rPr>
          <w:rFonts w:ascii="Arial" w:eastAsia="SimSun" w:hAnsi="Arial" w:cs="Arial"/>
          <w:szCs w:val="22"/>
          <w:lang w:val="en-GB"/>
        </w:rPr>
        <w:t xml:space="preserve"> – 12</w:t>
      </w:r>
      <w:r w:rsidR="00F45490">
        <w:rPr>
          <w:rFonts w:ascii="Arial" w:eastAsia="SimSun" w:hAnsi="Arial" w:cs="Arial"/>
          <w:szCs w:val="22"/>
          <w:lang w:val="en-GB"/>
        </w:rPr>
        <w:t xml:space="preserve"> November, </w:t>
      </w:r>
      <w:r w:rsidRPr="00F45490">
        <w:rPr>
          <w:rFonts w:ascii="Arial" w:eastAsia="SimSun" w:hAnsi="Arial" w:cs="Arial"/>
          <w:szCs w:val="22"/>
          <w:lang w:val="en-GB"/>
        </w:rPr>
        <w:t>2017</w:t>
      </w:r>
    </w:p>
    <w:p w14:paraId="79F0CEC7" w14:textId="08577910" w:rsidR="002D5BB2" w:rsidRPr="00F45490" w:rsidRDefault="00F45490" w:rsidP="002D5BB2">
      <w:pPr>
        <w:spacing w:after="160" w:line="252" w:lineRule="auto"/>
        <w:jc w:val="both"/>
        <w:rPr>
          <w:rFonts w:ascii="Arial" w:eastAsia="SimSun" w:hAnsi="Arial" w:cs="Arial"/>
          <w:szCs w:val="22"/>
          <w:lang w:val="en-GB"/>
        </w:rPr>
      </w:pPr>
      <w:r>
        <w:rPr>
          <w:rFonts w:ascii="Arial" w:eastAsia="SimSun" w:hAnsi="Arial" w:cs="Arial"/>
          <w:szCs w:val="22"/>
          <w:lang w:val="en-GB"/>
        </w:rPr>
        <w:t>Curator</w:t>
      </w:r>
      <w:r w:rsidR="002D5BB2" w:rsidRPr="00F45490">
        <w:rPr>
          <w:rFonts w:ascii="Arial" w:eastAsia="SimSun" w:hAnsi="Arial" w:cs="Arial"/>
          <w:szCs w:val="22"/>
          <w:lang w:val="en-GB"/>
        </w:rPr>
        <w:t xml:space="preserve">: </w:t>
      </w:r>
      <w:proofErr w:type="spellStart"/>
      <w:r w:rsidR="002D5BB2" w:rsidRPr="00F45490">
        <w:rPr>
          <w:rFonts w:ascii="Arial" w:eastAsia="SimSun" w:hAnsi="Arial" w:cs="Arial"/>
          <w:szCs w:val="22"/>
          <w:lang w:val="en-GB"/>
        </w:rPr>
        <w:t>Dušan</w:t>
      </w:r>
      <w:proofErr w:type="spellEnd"/>
      <w:r w:rsidR="002D5BB2" w:rsidRPr="00F45490">
        <w:rPr>
          <w:rFonts w:ascii="Arial" w:eastAsia="SimSun" w:hAnsi="Arial" w:cs="Arial"/>
          <w:szCs w:val="22"/>
          <w:lang w:val="en-GB"/>
        </w:rPr>
        <w:t xml:space="preserve"> </w:t>
      </w:r>
      <w:proofErr w:type="spellStart"/>
      <w:r w:rsidR="002D5BB2" w:rsidRPr="00F45490">
        <w:rPr>
          <w:rFonts w:ascii="Arial" w:eastAsia="SimSun" w:hAnsi="Arial" w:cs="Arial"/>
          <w:szCs w:val="22"/>
          <w:lang w:val="en-GB"/>
        </w:rPr>
        <w:t>Brozman</w:t>
      </w:r>
      <w:proofErr w:type="spellEnd"/>
    </w:p>
    <w:p w14:paraId="26399C49" w14:textId="720B7C91" w:rsidR="002D5BB2" w:rsidRPr="00F45490" w:rsidRDefault="00F45490" w:rsidP="00E61693">
      <w:pPr>
        <w:spacing w:line="252" w:lineRule="auto"/>
        <w:jc w:val="both"/>
        <w:rPr>
          <w:rFonts w:ascii="Arial" w:eastAsia="SimSun" w:hAnsi="Arial" w:cs="Arial"/>
          <w:color w:val="FF0000"/>
          <w:szCs w:val="22"/>
          <w:lang w:val="en-GB"/>
        </w:rPr>
      </w:pPr>
      <w:r>
        <w:rPr>
          <w:rFonts w:ascii="Arial" w:eastAsia="SimSun" w:hAnsi="Arial" w:cs="Arial"/>
          <w:szCs w:val="22"/>
          <w:lang w:val="en-GB"/>
        </w:rPr>
        <w:t xml:space="preserve">Opening on </w:t>
      </w:r>
      <w:r w:rsidR="002D5BB2" w:rsidRPr="00F45490">
        <w:rPr>
          <w:rFonts w:ascii="Arial" w:eastAsia="SimSun" w:hAnsi="Arial" w:cs="Arial"/>
          <w:szCs w:val="22"/>
          <w:lang w:val="en-GB"/>
        </w:rPr>
        <w:t>12</w:t>
      </w:r>
      <w:r>
        <w:rPr>
          <w:rFonts w:ascii="Arial" w:eastAsia="SimSun" w:hAnsi="Arial" w:cs="Arial"/>
          <w:szCs w:val="22"/>
          <w:lang w:val="en-GB"/>
        </w:rPr>
        <w:t xml:space="preserve"> September, </w:t>
      </w:r>
      <w:r w:rsidR="002D5BB2" w:rsidRPr="00F45490">
        <w:rPr>
          <w:rFonts w:ascii="Arial" w:eastAsia="SimSun" w:hAnsi="Arial" w:cs="Arial"/>
          <w:szCs w:val="22"/>
          <w:lang w:val="en-GB"/>
        </w:rPr>
        <w:t xml:space="preserve">2017 </w:t>
      </w:r>
      <w:r>
        <w:rPr>
          <w:rFonts w:ascii="Arial" w:eastAsia="SimSun" w:hAnsi="Arial" w:cs="Arial"/>
          <w:szCs w:val="22"/>
          <w:lang w:val="en-GB"/>
        </w:rPr>
        <w:t>at 6 pm</w:t>
      </w:r>
      <w:r w:rsidR="002D5BB2" w:rsidRPr="00F45490">
        <w:rPr>
          <w:rFonts w:ascii="Arial" w:eastAsia="SimSun" w:hAnsi="Arial" w:cs="Arial"/>
          <w:szCs w:val="22"/>
          <w:lang w:val="en-GB"/>
        </w:rPr>
        <w:t xml:space="preserve">, </w:t>
      </w:r>
      <w:r>
        <w:rPr>
          <w:rFonts w:ascii="Arial" w:eastAsia="SimSun" w:hAnsi="Arial" w:cs="Arial"/>
          <w:szCs w:val="22"/>
          <w:lang w:val="en-GB"/>
        </w:rPr>
        <w:t xml:space="preserve">press conference at 1 pm </w:t>
      </w:r>
    </w:p>
    <w:p w14:paraId="0B2D56E4" w14:textId="24749031" w:rsidR="002D5BB2" w:rsidRPr="00F45490" w:rsidRDefault="00F45490" w:rsidP="002D5BB2">
      <w:pPr>
        <w:spacing w:after="160" w:line="252" w:lineRule="auto"/>
        <w:jc w:val="both"/>
        <w:rPr>
          <w:rFonts w:ascii="Arial" w:eastAsia="SimSun" w:hAnsi="Arial" w:cs="Arial"/>
          <w:szCs w:val="22"/>
          <w:lang w:val="en-GB"/>
        </w:rPr>
      </w:pPr>
      <w:r>
        <w:rPr>
          <w:rFonts w:ascii="Arial" w:eastAsia="SimSun" w:hAnsi="Arial" w:cs="Arial"/>
          <w:szCs w:val="22"/>
          <w:lang w:val="en-GB"/>
        </w:rPr>
        <w:t>The House of Arts</w:t>
      </w:r>
      <w:r w:rsidR="002D5BB2" w:rsidRPr="00F45490">
        <w:rPr>
          <w:rFonts w:ascii="Arial" w:eastAsia="SimSun" w:hAnsi="Arial" w:cs="Arial"/>
          <w:szCs w:val="22"/>
          <w:lang w:val="en-GB"/>
        </w:rPr>
        <w:t xml:space="preserve">, </w:t>
      </w:r>
      <w:proofErr w:type="spellStart"/>
      <w:r w:rsidR="002D5BB2" w:rsidRPr="00F45490">
        <w:rPr>
          <w:rFonts w:ascii="Arial" w:eastAsia="SimSun" w:hAnsi="Arial" w:cs="Arial"/>
          <w:szCs w:val="22"/>
          <w:lang w:val="en-GB"/>
        </w:rPr>
        <w:t>Malinovského</w:t>
      </w:r>
      <w:proofErr w:type="spellEnd"/>
      <w:r w:rsidR="002D5BB2" w:rsidRPr="00F45490">
        <w:rPr>
          <w:rFonts w:ascii="Arial" w:eastAsia="SimSun" w:hAnsi="Arial" w:cs="Arial"/>
          <w:szCs w:val="22"/>
          <w:lang w:val="en-GB"/>
        </w:rPr>
        <w:t xml:space="preserve"> </w:t>
      </w:r>
      <w:proofErr w:type="spellStart"/>
      <w:r w:rsidR="002D5BB2" w:rsidRPr="00F45490">
        <w:rPr>
          <w:rFonts w:ascii="Arial" w:eastAsia="SimSun" w:hAnsi="Arial" w:cs="Arial"/>
          <w:szCs w:val="22"/>
          <w:lang w:val="en-GB"/>
        </w:rPr>
        <w:t>nám</w:t>
      </w:r>
      <w:proofErr w:type="spellEnd"/>
      <w:r w:rsidR="002D5BB2" w:rsidRPr="00F45490">
        <w:rPr>
          <w:rFonts w:ascii="Arial" w:eastAsia="SimSun" w:hAnsi="Arial" w:cs="Arial"/>
          <w:szCs w:val="22"/>
          <w:lang w:val="en-GB"/>
        </w:rPr>
        <w:t>. 2, Brno</w:t>
      </w:r>
    </w:p>
    <w:p w14:paraId="3ADB46E7" w14:textId="77777777" w:rsidR="00D62E73" w:rsidRDefault="00D62E73" w:rsidP="00D62E73">
      <w:pPr>
        <w:spacing w:before="120"/>
        <w:jc w:val="both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 xml:space="preserve">The Brno House of Arts presents a retrospective exhibition of </w:t>
      </w:r>
      <w:proofErr w:type="spellStart"/>
      <w:r w:rsidRPr="00F45490">
        <w:rPr>
          <w:rFonts w:ascii="Arial" w:hAnsi="Arial" w:cs="Arial"/>
          <w:b/>
          <w:szCs w:val="22"/>
          <w:lang w:val="en-GB"/>
        </w:rPr>
        <w:t>Tomáš</w:t>
      </w:r>
      <w:proofErr w:type="spellEnd"/>
      <w:r w:rsidRPr="00F45490">
        <w:rPr>
          <w:rFonts w:ascii="Arial" w:hAnsi="Arial" w:cs="Arial"/>
          <w:b/>
          <w:szCs w:val="22"/>
          <w:lang w:val="en-GB"/>
        </w:rPr>
        <w:t xml:space="preserve"> </w:t>
      </w:r>
      <w:proofErr w:type="spellStart"/>
      <w:r w:rsidRPr="00F45490">
        <w:rPr>
          <w:rFonts w:ascii="Arial" w:hAnsi="Arial" w:cs="Arial"/>
          <w:b/>
          <w:szCs w:val="22"/>
          <w:lang w:val="en-GB"/>
        </w:rPr>
        <w:t>Ruller</w:t>
      </w:r>
      <w:proofErr w:type="spellEnd"/>
      <w:r w:rsidRPr="00F45490">
        <w:rPr>
          <w:rFonts w:ascii="Arial" w:hAnsi="Arial" w:cs="Arial"/>
          <w:b/>
          <w:szCs w:val="22"/>
          <w:lang w:val="en-GB"/>
        </w:rPr>
        <w:t xml:space="preserve"> (*1957),</w:t>
      </w:r>
      <w:r>
        <w:rPr>
          <w:rFonts w:ascii="Arial" w:hAnsi="Arial" w:cs="Arial"/>
          <w:b/>
          <w:szCs w:val="22"/>
          <w:lang w:val="en-GB"/>
        </w:rPr>
        <w:t xml:space="preserve"> an important representative of action art and one of the first Czech video artists. The exhibition provides an overview of his work from 1974 up to the present. </w:t>
      </w:r>
    </w:p>
    <w:p w14:paraId="093BDE6B" w14:textId="77777777" w:rsidR="00D62E73" w:rsidRDefault="00D62E73" w:rsidP="00D62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Arial" w:hAnsi="Arial" w:cs="Arial"/>
          <w:b/>
          <w:lang w:val="en-GB"/>
        </w:rPr>
      </w:pPr>
      <w:r w:rsidRPr="00F45490">
        <w:rPr>
          <w:rFonts w:ascii="Arial" w:hAnsi="Arial" w:cs="Arial"/>
          <w:b/>
          <w:lang w:val="en-GB"/>
        </w:rPr>
        <w:t>The exhibition, prepare</w:t>
      </w:r>
      <w:r>
        <w:rPr>
          <w:rFonts w:ascii="Arial" w:hAnsi="Arial" w:cs="Arial"/>
          <w:b/>
          <w:lang w:val="en-GB"/>
        </w:rPr>
        <w:t>d</w:t>
      </w:r>
      <w:r w:rsidRPr="00F45490">
        <w:rPr>
          <w:rFonts w:ascii="Arial" w:hAnsi="Arial" w:cs="Arial"/>
          <w:b/>
          <w:lang w:val="en-GB"/>
        </w:rPr>
        <w:t xml:space="preserve"> in cooperation with the Prague City Gallery</w:t>
      </w:r>
      <w:r w:rsidRPr="00F45490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consists of two sections separated in space and time,</w:t>
      </w:r>
      <w:r w:rsidRPr="00F45490">
        <w:rPr>
          <w:rFonts w:ascii="Arial" w:hAnsi="Arial" w:cs="Arial"/>
          <w:lang w:val="en-GB"/>
        </w:rPr>
        <w:t xml:space="preserve"> structured with</w:t>
      </w:r>
      <w:r>
        <w:rPr>
          <w:rFonts w:ascii="Arial" w:hAnsi="Arial" w:cs="Arial"/>
          <w:lang w:val="en-GB"/>
        </w:rPr>
        <w:t xml:space="preserve"> regard to </w:t>
      </w:r>
      <w:r w:rsidRPr="00F45490">
        <w:rPr>
          <w:rFonts w:ascii="Arial" w:hAnsi="Arial" w:cs="Arial"/>
          <w:lang w:val="en-GB"/>
        </w:rPr>
        <w:t>the two basic</w:t>
      </w:r>
      <w:r>
        <w:rPr>
          <w:rFonts w:ascii="Arial" w:hAnsi="Arial" w:cs="Arial"/>
          <w:lang w:val="en-GB"/>
        </w:rPr>
        <w:t xml:space="preserve"> levels of </w:t>
      </w:r>
      <w:proofErr w:type="spellStart"/>
      <w:r w:rsidRPr="00F45490">
        <w:rPr>
          <w:rFonts w:ascii="Arial" w:hAnsi="Arial" w:cs="Arial"/>
          <w:lang w:val="en-GB"/>
        </w:rPr>
        <w:t>Ruller's</w:t>
      </w:r>
      <w:proofErr w:type="spellEnd"/>
      <w:r>
        <w:rPr>
          <w:rFonts w:ascii="Arial" w:hAnsi="Arial" w:cs="Arial"/>
          <w:lang w:val="en-GB"/>
        </w:rPr>
        <w:t xml:space="preserve"> action art work. </w:t>
      </w:r>
      <w:r w:rsidRPr="00F45490">
        <w:rPr>
          <w:rFonts w:ascii="Arial" w:hAnsi="Arial" w:cs="Arial"/>
          <w:b/>
          <w:lang w:val="en-GB"/>
        </w:rPr>
        <w:t>The exhibition in Brno focuses on photographs and objects, present</w:t>
      </w:r>
      <w:r w:rsidRPr="00FC6FB3">
        <w:rPr>
          <w:rFonts w:ascii="Arial" w:hAnsi="Arial" w:cs="Arial"/>
          <w:b/>
          <w:lang w:val="en-GB"/>
        </w:rPr>
        <w:t xml:space="preserve">ing </w:t>
      </w:r>
      <w:proofErr w:type="spellStart"/>
      <w:r w:rsidRPr="00FC6FB3">
        <w:rPr>
          <w:rFonts w:ascii="Arial" w:hAnsi="Arial" w:cs="Arial"/>
          <w:b/>
          <w:lang w:val="en-GB"/>
        </w:rPr>
        <w:t>Ruller’s</w:t>
      </w:r>
      <w:proofErr w:type="spellEnd"/>
      <w:r w:rsidRPr="00F45490">
        <w:rPr>
          <w:rFonts w:ascii="Arial" w:hAnsi="Arial" w:cs="Arial"/>
          <w:b/>
          <w:lang w:val="en-GB"/>
        </w:rPr>
        <w:t xml:space="preserve"> work in terms of classical imagery, </w:t>
      </w:r>
      <w:r w:rsidRPr="00FC6FB3">
        <w:rPr>
          <w:rFonts w:ascii="Arial" w:hAnsi="Arial" w:cs="Arial"/>
          <w:b/>
          <w:lang w:val="en-GB"/>
        </w:rPr>
        <w:t xml:space="preserve">while the </w:t>
      </w:r>
      <w:r w:rsidRPr="00F45490">
        <w:rPr>
          <w:rFonts w:ascii="Arial" w:hAnsi="Arial" w:cs="Arial"/>
          <w:b/>
          <w:lang w:val="en-GB"/>
        </w:rPr>
        <w:t>Prague</w:t>
      </w:r>
      <w:r w:rsidRPr="00FC6FB3">
        <w:rPr>
          <w:rFonts w:ascii="Arial" w:hAnsi="Arial" w:cs="Arial"/>
          <w:b/>
          <w:lang w:val="en-GB"/>
        </w:rPr>
        <w:t xml:space="preserve"> </w:t>
      </w:r>
      <w:r w:rsidRPr="00F45490">
        <w:rPr>
          <w:rFonts w:ascii="Arial" w:hAnsi="Arial" w:cs="Arial"/>
          <w:b/>
          <w:lang w:val="en-GB"/>
        </w:rPr>
        <w:t xml:space="preserve">exhibition, scheduled for 2018, will focus on the element of time and the moving </w:t>
      </w:r>
      <w:r w:rsidRPr="00FC6FB3">
        <w:rPr>
          <w:rFonts w:ascii="Arial" w:hAnsi="Arial" w:cs="Arial"/>
          <w:b/>
          <w:lang w:val="en-GB"/>
        </w:rPr>
        <w:t>image</w:t>
      </w:r>
      <w:r w:rsidRPr="00F45490">
        <w:rPr>
          <w:rFonts w:ascii="Arial" w:hAnsi="Arial" w:cs="Arial"/>
          <w:b/>
          <w:lang w:val="en-GB"/>
        </w:rPr>
        <w:t>.</w:t>
      </w:r>
    </w:p>
    <w:p w14:paraId="58D061D2" w14:textId="77777777" w:rsidR="00D62E73" w:rsidRDefault="00D62E73" w:rsidP="00D62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Arial" w:hAnsi="Arial" w:cs="Arial"/>
          <w:lang w:val="en-GB"/>
        </w:rPr>
      </w:pPr>
      <w:proofErr w:type="spellStart"/>
      <w:r w:rsidRPr="00FC6FB3">
        <w:rPr>
          <w:rFonts w:ascii="Arial" w:hAnsi="Arial" w:cs="Arial"/>
          <w:lang w:val="en-GB"/>
        </w:rPr>
        <w:t>Tomáš</w:t>
      </w:r>
      <w:proofErr w:type="spellEnd"/>
      <w:r w:rsidRPr="00FC6FB3">
        <w:rPr>
          <w:rFonts w:ascii="Arial" w:hAnsi="Arial" w:cs="Arial"/>
          <w:lang w:val="en-GB"/>
        </w:rPr>
        <w:t xml:space="preserve"> </w:t>
      </w:r>
      <w:proofErr w:type="spellStart"/>
      <w:r w:rsidRPr="00FC6FB3">
        <w:rPr>
          <w:rFonts w:ascii="Arial" w:hAnsi="Arial" w:cs="Arial"/>
          <w:lang w:val="en-GB"/>
        </w:rPr>
        <w:t>Ruller</w:t>
      </w:r>
      <w:proofErr w:type="spellEnd"/>
      <w:r w:rsidRPr="00FC6FB3">
        <w:rPr>
          <w:rFonts w:ascii="Arial" w:hAnsi="Arial" w:cs="Arial"/>
          <w:lang w:val="en-GB"/>
        </w:rPr>
        <w:t>, a native of Brno and a</w:t>
      </w:r>
      <w:r>
        <w:rPr>
          <w:rFonts w:ascii="Arial" w:hAnsi="Arial" w:cs="Arial"/>
          <w:lang w:val="en-GB"/>
        </w:rPr>
        <w:t>n</w:t>
      </w:r>
      <w:r w:rsidRPr="00FC6FB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active performance artist</w:t>
      </w:r>
      <w:r w:rsidRPr="00FC6FB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since</w:t>
      </w:r>
      <w:r w:rsidRPr="00FC6FB3">
        <w:rPr>
          <w:rFonts w:ascii="Arial" w:hAnsi="Arial" w:cs="Arial"/>
          <w:lang w:val="en-GB"/>
        </w:rPr>
        <w:t xml:space="preserve"> the 1970s, has been a key figure of the Czechoslovak art scene since the first half of the eighties. </w:t>
      </w:r>
      <w:r>
        <w:rPr>
          <w:rFonts w:ascii="Arial" w:hAnsi="Arial" w:cs="Arial"/>
          <w:lang w:val="en-GB"/>
        </w:rPr>
        <w:t xml:space="preserve">He has held </w:t>
      </w:r>
      <w:r w:rsidRPr="00FC6FB3">
        <w:rPr>
          <w:rFonts w:ascii="Arial" w:hAnsi="Arial" w:cs="Arial"/>
          <w:lang w:val="en-GB"/>
        </w:rPr>
        <w:t>performances</w:t>
      </w:r>
      <w:r>
        <w:rPr>
          <w:rFonts w:ascii="Arial" w:hAnsi="Arial" w:cs="Arial"/>
          <w:lang w:val="en-GB"/>
        </w:rPr>
        <w:t xml:space="preserve"> </w:t>
      </w:r>
      <w:r w:rsidRPr="00FC6FB3">
        <w:rPr>
          <w:rFonts w:ascii="Arial" w:hAnsi="Arial" w:cs="Arial"/>
          <w:lang w:val="en-GB"/>
        </w:rPr>
        <w:t>continuously</w:t>
      </w:r>
      <w:r>
        <w:rPr>
          <w:rFonts w:ascii="Arial" w:hAnsi="Arial" w:cs="Arial"/>
          <w:lang w:val="en-GB"/>
        </w:rPr>
        <w:t xml:space="preserve"> since then, </w:t>
      </w:r>
      <w:r w:rsidRPr="00FC6FB3">
        <w:rPr>
          <w:rFonts w:ascii="Arial" w:hAnsi="Arial" w:cs="Arial"/>
          <w:lang w:val="en-GB"/>
        </w:rPr>
        <w:t xml:space="preserve">often combining </w:t>
      </w:r>
      <w:r>
        <w:rPr>
          <w:rFonts w:ascii="Arial" w:hAnsi="Arial" w:cs="Arial"/>
          <w:lang w:val="en-GB"/>
        </w:rPr>
        <w:t>them</w:t>
      </w:r>
      <w:r w:rsidRPr="00FC6FB3">
        <w:rPr>
          <w:rFonts w:ascii="Arial" w:hAnsi="Arial" w:cs="Arial"/>
          <w:lang w:val="en-GB"/>
        </w:rPr>
        <w:t xml:space="preserve"> with multimedia installations.</w:t>
      </w:r>
      <w:r>
        <w:rPr>
          <w:rFonts w:ascii="Arial" w:hAnsi="Arial" w:cs="Arial"/>
          <w:lang w:val="en-GB"/>
        </w:rPr>
        <w:t xml:space="preserve"> </w:t>
      </w:r>
      <w:r w:rsidRPr="00FC6FB3">
        <w:rPr>
          <w:rFonts w:ascii="Arial" w:hAnsi="Arial" w:cs="Arial"/>
          <w:lang w:val="en-GB"/>
        </w:rPr>
        <w:t>His work is largely based on pre-</w:t>
      </w:r>
      <w:r>
        <w:rPr>
          <w:rFonts w:ascii="Arial" w:hAnsi="Arial" w:cs="Arial"/>
          <w:lang w:val="en-GB"/>
        </w:rPr>
        <w:t>conceived</w:t>
      </w:r>
      <w:r w:rsidRPr="00FC6FB3">
        <w:rPr>
          <w:rFonts w:ascii="Arial" w:hAnsi="Arial" w:cs="Arial"/>
          <w:lang w:val="en-GB"/>
        </w:rPr>
        <w:t xml:space="preserve"> projects, as well as on systematic documentation</w:t>
      </w:r>
      <w:r>
        <w:rPr>
          <w:rFonts w:ascii="Arial" w:hAnsi="Arial" w:cs="Arial"/>
          <w:lang w:val="en-GB"/>
        </w:rPr>
        <w:t xml:space="preserve"> work</w:t>
      </w:r>
      <w:r w:rsidRPr="00FC6FB3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evolving </w:t>
      </w:r>
      <w:r w:rsidRPr="00FC6FB3">
        <w:rPr>
          <w:rFonts w:ascii="Arial" w:hAnsi="Arial" w:cs="Arial"/>
          <w:lang w:val="en-GB"/>
        </w:rPr>
        <w:t xml:space="preserve">from simple photo-documentation of </w:t>
      </w:r>
      <w:r>
        <w:rPr>
          <w:rFonts w:ascii="Arial" w:hAnsi="Arial" w:cs="Arial"/>
          <w:lang w:val="en-GB"/>
        </w:rPr>
        <w:t xml:space="preserve">his </w:t>
      </w:r>
      <w:r w:rsidRPr="00FC6FB3">
        <w:rPr>
          <w:rFonts w:ascii="Arial" w:hAnsi="Arial" w:cs="Arial"/>
          <w:lang w:val="en-GB"/>
        </w:rPr>
        <w:t>early</w:t>
      </w:r>
      <w:r>
        <w:rPr>
          <w:rFonts w:ascii="Arial" w:hAnsi="Arial" w:cs="Arial"/>
          <w:lang w:val="en-GB"/>
        </w:rPr>
        <w:t xml:space="preserve"> actions, </w:t>
      </w:r>
      <w:r w:rsidRPr="00FC6FB3">
        <w:rPr>
          <w:rFonts w:ascii="Arial" w:hAnsi="Arial" w:cs="Arial"/>
          <w:lang w:val="en-GB"/>
        </w:rPr>
        <w:t>whe</w:t>
      </w:r>
      <w:r>
        <w:rPr>
          <w:rFonts w:ascii="Arial" w:hAnsi="Arial" w:cs="Arial"/>
          <w:lang w:val="en-GB"/>
        </w:rPr>
        <w:t>n</w:t>
      </w:r>
      <w:r w:rsidRPr="00FC6FB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high-</w:t>
      </w:r>
      <w:r w:rsidRPr="00FC6FB3">
        <w:rPr>
          <w:rFonts w:ascii="Arial" w:hAnsi="Arial" w:cs="Arial"/>
          <w:lang w:val="en-GB"/>
        </w:rPr>
        <w:t xml:space="preserve">quality reproduction technology was almost unavailable in art circles, </w:t>
      </w:r>
      <w:r>
        <w:rPr>
          <w:rFonts w:ascii="Arial" w:hAnsi="Arial" w:cs="Arial"/>
          <w:lang w:val="en-GB"/>
        </w:rPr>
        <w:t>up to</w:t>
      </w:r>
      <w:r w:rsidRPr="00FC6FB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sophisticated</w:t>
      </w:r>
      <w:r w:rsidRPr="00FC6FB3">
        <w:rPr>
          <w:rFonts w:ascii="Arial" w:hAnsi="Arial" w:cs="Arial"/>
          <w:lang w:val="en-GB"/>
        </w:rPr>
        <w:t xml:space="preserve"> digital recordings and postproduction </w:t>
      </w:r>
      <w:r>
        <w:rPr>
          <w:rFonts w:ascii="Arial" w:hAnsi="Arial" w:cs="Arial"/>
          <w:lang w:val="en-GB"/>
        </w:rPr>
        <w:t>more recently</w:t>
      </w:r>
      <w:r w:rsidRPr="00FC6FB3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The </w:t>
      </w:r>
      <w:r w:rsidRPr="00FC6FB3">
        <w:rPr>
          <w:rFonts w:ascii="Arial" w:hAnsi="Arial" w:cs="Arial"/>
          <w:lang w:val="en-GB"/>
        </w:rPr>
        <w:t xml:space="preserve">work </w:t>
      </w:r>
      <w:r>
        <w:rPr>
          <w:rFonts w:ascii="Arial" w:hAnsi="Arial" w:cs="Arial"/>
          <w:lang w:val="en-GB"/>
        </w:rPr>
        <w:t xml:space="preserve">of </w:t>
      </w:r>
      <w:proofErr w:type="spellStart"/>
      <w:r>
        <w:rPr>
          <w:rFonts w:ascii="Arial" w:hAnsi="Arial" w:cs="Arial"/>
          <w:lang w:val="en-GB"/>
        </w:rPr>
        <w:t>Tomáš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Ruller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FC6FB3">
        <w:rPr>
          <w:rFonts w:ascii="Arial" w:hAnsi="Arial" w:cs="Arial"/>
          <w:lang w:val="en-GB"/>
        </w:rPr>
        <w:t>is an important pillar of Central European postmodern art.</w:t>
      </w:r>
      <w:r>
        <w:rPr>
          <w:rFonts w:ascii="Arial" w:hAnsi="Arial" w:cs="Arial"/>
          <w:lang w:val="en-GB"/>
        </w:rPr>
        <w:t xml:space="preserve"> </w:t>
      </w:r>
      <w:r w:rsidRPr="00FC6FB3">
        <w:rPr>
          <w:rFonts w:ascii="Arial" w:hAnsi="Arial" w:cs="Arial"/>
          <w:lang w:val="en-GB"/>
        </w:rPr>
        <w:t xml:space="preserve">It features distinctive diversity and </w:t>
      </w:r>
      <w:r>
        <w:rPr>
          <w:rFonts w:ascii="Arial" w:hAnsi="Arial" w:cs="Arial"/>
          <w:lang w:val="en-GB"/>
        </w:rPr>
        <w:t xml:space="preserve">a </w:t>
      </w:r>
      <w:r w:rsidRPr="00FC6FB3">
        <w:rPr>
          <w:rFonts w:ascii="Arial" w:hAnsi="Arial" w:cs="Arial"/>
          <w:lang w:val="en-GB"/>
        </w:rPr>
        <w:t>multimedia</w:t>
      </w:r>
      <w:r>
        <w:rPr>
          <w:rFonts w:ascii="Arial" w:hAnsi="Arial" w:cs="Arial"/>
          <w:lang w:val="en-GB"/>
        </w:rPr>
        <w:t xml:space="preserve"> character</w:t>
      </w:r>
      <w:r w:rsidRPr="00FC6FB3">
        <w:rPr>
          <w:rFonts w:ascii="Arial" w:hAnsi="Arial" w:cs="Arial"/>
          <w:lang w:val="en-GB"/>
        </w:rPr>
        <w:t>, combining</w:t>
      </w:r>
      <w:r>
        <w:rPr>
          <w:rFonts w:ascii="Arial" w:hAnsi="Arial" w:cs="Arial"/>
          <w:lang w:val="en-GB"/>
        </w:rPr>
        <w:t>,</w:t>
      </w:r>
      <w:r w:rsidRPr="00FC6FB3">
        <w:rPr>
          <w:rFonts w:ascii="Arial" w:hAnsi="Arial" w:cs="Arial"/>
          <w:lang w:val="en-GB"/>
        </w:rPr>
        <w:t xml:space="preserve"> for example</w:t>
      </w:r>
      <w:r>
        <w:rPr>
          <w:rFonts w:ascii="Arial" w:hAnsi="Arial" w:cs="Arial"/>
          <w:lang w:val="en-GB"/>
        </w:rPr>
        <w:t>,</w:t>
      </w:r>
      <w:r w:rsidRPr="00FC6FB3">
        <w:rPr>
          <w:rFonts w:ascii="Arial" w:hAnsi="Arial" w:cs="Arial"/>
          <w:lang w:val="en-GB"/>
        </w:rPr>
        <w:t xml:space="preserve"> live performance</w:t>
      </w:r>
      <w:r>
        <w:rPr>
          <w:rFonts w:ascii="Arial" w:hAnsi="Arial" w:cs="Arial"/>
          <w:lang w:val="en-GB"/>
        </w:rPr>
        <w:t>s</w:t>
      </w:r>
      <w:r w:rsidRPr="00FC6FB3">
        <w:rPr>
          <w:rFonts w:ascii="Arial" w:hAnsi="Arial" w:cs="Arial"/>
          <w:lang w:val="en-GB"/>
        </w:rPr>
        <w:t xml:space="preserve"> with their projections and recordings</w:t>
      </w:r>
      <w:r>
        <w:rPr>
          <w:rFonts w:ascii="Arial" w:hAnsi="Arial" w:cs="Arial"/>
          <w:lang w:val="en-GB"/>
        </w:rPr>
        <w:t>,</w:t>
      </w:r>
      <w:r w:rsidRPr="00FC6FB3">
        <w:rPr>
          <w:rFonts w:ascii="Arial" w:hAnsi="Arial" w:cs="Arial"/>
          <w:lang w:val="en-GB"/>
        </w:rPr>
        <w:t xml:space="preserve"> manipulate</w:t>
      </w:r>
      <w:r>
        <w:rPr>
          <w:rFonts w:ascii="Arial" w:hAnsi="Arial" w:cs="Arial"/>
          <w:lang w:val="en-GB"/>
        </w:rPr>
        <w:t>d</w:t>
      </w:r>
      <w:r w:rsidRPr="00FC6FB3">
        <w:rPr>
          <w:rFonts w:ascii="Arial" w:hAnsi="Arial" w:cs="Arial"/>
          <w:lang w:val="en-GB"/>
        </w:rPr>
        <w:t xml:space="preserve"> in real</w:t>
      </w:r>
      <w:r>
        <w:rPr>
          <w:rFonts w:ascii="Arial" w:hAnsi="Arial" w:cs="Arial"/>
          <w:lang w:val="en-GB"/>
        </w:rPr>
        <w:t xml:space="preserve"> </w:t>
      </w:r>
      <w:r w:rsidRPr="00FC6FB3">
        <w:rPr>
          <w:rFonts w:ascii="Arial" w:hAnsi="Arial" w:cs="Arial"/>
          <w:lang w:val="en-GB"/>
        </w:rPr>
        <w:t>time.</w:t>
      </w:r>
      <w:r>
        <w:rPr>
          <w:rFonts w:ascii="Arial" w:hAnsi="Arial" w:cs="Arial"/>
          <w:lang w:val="en-GB"/>
        </w:rPr>
        <w:t xml:space="preserve"> Much </w:t>
      </w:r>
      <w:r w:rsidRPr="00FC6FB3">
        <w:rPr>
          <w:rFonts w:ascii="Arial" w:hAnsi="Arial" w:cs="Arial"/>
          <w:lang w:val="en-GB"/>
        </w:rPr>
        <w:t>emphasis is</w:t>
      </w:r>
      <w:r>
        <w:rPr>
          <w:rFonts w:ascii="Arial" w:hAnsi="Arial" w:cs="Arial"/>
          <w:lang w:val="en-GB"/>
        </w:rPr>
        <w:t xml:space="preserve"> put on work </w:t>
      </w:r>
      <w:r w:rsidRPr="00FC6FB3">
        <w:rPr>
          <w:rFonts w:ascii="Arial" w:hAnsi="Arial" w:cs="Arial"/>
          <w:lang w:val="en-GB"/>
        </w:rPr>
        <w:t>with symbols expressed by gestures,</w:t>
      </w:r>
      <w:r>
        <w:rPr>
          <w:rFonts w:ascii="Arial" w:hAnsi="Arial" w:cs="Arial"/>
          <w:lang w:val="en-GB"/>
        </w:rPr>
        <w:t xml:space="preserve"> </w:t>
      </w:r>
      <w:r w:rsidRPr="00FC6FB3">
        <w:rPr>
          <w:rFonts w:ascii="Arial" w:hAnsi="Arial" w:cs="Arial"/>
          <w:lang w:val="en-GB"/>
        </w:rPr>
        <w:t>materials, objects, and media.</w:t>
      </w:r>
      <w:r>
        <w:rPr>
          <w:rFonts w:ascii="Arial" w:hAnsi="Arial" w:cs="Arial"/>
          <w:lang w:val="en-GB"/>
        </w:rPr>
        <w:t xml:space="preserve"> Particularly important to him is their </w:t>
      </w:r>
      <w:r w:rsidRPr="00FC6FB3">
        <w:rPr>
          <w:rFonts w:ascii="Arial" w:hAnsi="Arial" w:cs="Arial"/>
          <w:lang w:val="en-GB"/>
        </w:rPr>
        <w:t>ambigu</w:t>
      </w:r>
      <w:r>
        <w:rPr>
          <w:rFonts w:ascii="Arial" w:hAnsi="Arial" w:cs="Arial"/>
          <w:lang w:val="en-GB"/>
        </w:rPr>
        <w:t xml:space="preserve">ity and </w:t>
      </w:r>
      <w:r w:rsidRPr="00FC6FB3">
        <w:rPr>
          <w:rFonts w:ascii="Arial" w:hAnsi="Arial" w:cs="Arial"/>
          <w:lang w:val="en-GB"/>
        </w:rPr>
        <w:t>openness</w:t>
      </w:r>
      <w:r>
        <w:rPr>
          <w:rFonts w:ascii="Arial" w:hAnsi="Arial" w:cs="Arial"/>
          <w:lang w:val="en-GB"/>
        </w:rPr>
        <w:t xml:space="preserve"> of meaning. </w:t>
      </w:r>
    </w:p>
    <w:p w14:paraId="4D45A2E9" w14:textId="77777777" w:rsidR="00D62E73" w:rsidRDefault="00D62E73" w:rsidP="00D62E73">
      <w:pPr>
        <w:spacing w:before="120"/>
        <w:jc w:val="both"/>
        <w:rPr>
          <w:rFonts w:ascii="Arial" w:hAnsi="Arial" w:cs="Arial"/>
          <w:lang w:val="en-GB"/>
        </w:rPr>
      </w:pPr>
      <w:r w:rsidRPr="00A172A9">
        <w:rPr>
          <w:rFonts w:ascii="Arial" w:hAnsi="Arial" w:cs="Arial"/>
          <w:b/>
          <w:lang w:val="en-GB"/>
        </w:rPr>
        <w:t>In seven spaces and chapters, the exhibition in the House of Art</w:t>
      </w:r>
      <w:r>
        <w:rPr>
          <w:rFonts w:ascii="Arial" w:hAnsi="Arial" w:cs="Arial"/>
          <w:lang w:val="en-GB"/>
        </w:rPr>
        <w:t xml:space="preserve"> </w:t>
      </w:r>
      <w:r w:rsidRPr="00A172A9">
        <w:rPr>
          <w:rFonts w:ascii="Arial" w:hAnsi="Arial" w:cs="Arial"/>
          <w:lang w:val="en-GB"/>
        </w:rPr>
        <w:t>presents</w:t>
      </w:r>
      <w:r>
        <w:rPr>
          <w:rFonts w:ascii="Arial" w:hAnsi="Arial" w:cs="Arial"/>
          <w:lang w:val="en-GB"/>
        </w:rPr>
        <w:t xml:space="preserve"> </w:t>
      </w:r>
      <w:r w:rsidRPr="00A172A9">
        <w:rPr>
          <w:rFonts w:ascii="Arial" w:hAnsi="Arial" w:cs="Arial"/>
          <w:lang w:val="en-GB"/>
        </w:rPr>
        <w:t xml:space="preserve">an overview of </w:t>
      </w:r>
      <w:proofErr w:type="spellStart"/>
      <w:r w:rsidRPr="00A172A9">
        <w:rPr>
          <w:rFonts w:ascii="Arial" w:hAnsi="Arial" w:cs="Arial"/>
          <w:lang w:val="en-GB"/>
        </w:rPr>
        <w:t>Ruller's</w:t>
      </w:r>
      <w:proofErr w:type="spellEnd"/>
      <w:r w:rsidRPr="00A172A9">
        <w:rPr>
          <w:rFonts w:ascii="Arial" w:hAnsi="Arial" w:cs="Arial"/>
          <w:lang w:val="en-GB"/>
        </w:rPr>
        <w:t xml:space="preserve"> work</w:t>
      </w:r>
      <w:r>
        <w:rPr>
          <w:rFonts w:ascii="Arial" w:hAnsi="Arial" w:cs="Arial"/>
          <w:lang w:val="en-GB"/>
        </w:rPr>
        <w:t>,</w:t>
      </w:r>
      <w:r w:rsidRPr="00A172A9">
        <w:rPr>
          <w:rFonts w:ascii="Arial" w:hAnsi="Arial" w:cs="Arial"/>
          <w:lang w:val="en-GB"/>
        </w:rPr>
        <w:t xml:space="preserve"> with an emphasis on photographs, objects and installations, complemented </w:t>
      </w:r>
      <w:r>
        <w:rPr>
          <w:rFonts w:ascii="Arial" w:hAnsi="Arial" w:cs="Arial"/>
          <w:lang w:val="en-GB"/>
        </w:rPr>
        <w:t>with</w:t>
      </w:r>
      <w:r w:rsidRPr="00A172A9">
        <w:rPr>
          <w:rFonts w:ascii="Arial" w:hAnsi="Arial" w:cs="Arial"/>
          <w:lang w:val="en-GB"/>
        </w:rPr>
        <w:t xml:space="preserve"> a selection of the most important video projections.</w:t>
      </w:r>
      <w:r>
        <w:rPr>
          <w:rFonts w:ascii="Arial" w:hAnsi="Arial" w:cs="Arial"/>
          <w:lang w:val="en-GB"/>
        </w:rPr>
        <w:t xml:space="preserve"> </w:t>
      </w:r>
    </w:p>
    <w:p w14:paraId="03879486" w14:textId="77777777" w:rsidR="00D62E73" w:rsidRDefault="00D62E73" w:rsidP="00D62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r</w:t>
      </w:r>
      <w:r w:rsidRPr="00A172A9">
        <w:rPr>
          <w:rFonts w:ascii="Arial" w:hAnsi="Arial" w:cs="Arial"/>
          <w:lang w:val="en-GB"/>
        </w:rPr>
        <w:t xml:space="preserve">etrospective </w:t>
      </w:r>
      <w:r>
        <w:rPr>
          <w:rFonts w:ascii="Arial" w:hAnsi="Arial" w:cs="Arial"/>
          <w:lang w:val="en-GB"/>
        </w:rPr>
        <w:t xml:space="preserve">leads the visitor from the early actions of the 1970s, realised </w:t>
      </w:r>
      <w:r w:rsidRPr="00A172A9">
        <w:rPr>
          <w:rFonts w:ascii="Arial" w:hAnsi="Arial" w:cs="Arial"/>
          <w:lang w:val="en-GB"/>
        </w:rPr>
        <w:t>in nature and alternative communities</w:t>
      </w:r>
      <w:r>
        <w:rPr>
          <w:rFonts w:ascii="Arial" w:hAnsi="Arial" w:cs="Arial"/>
          <w:lang w:val="en-GB"/>
        </w:rPr>
        <w:t xml:space="preserve">, through </w:t>
      </w:r>
      <w:r w:rsidRPr="00A172A9">
        <w:rPr>
          <w:rFonts w:ascii="Arial" w:hAnsi="Arial" w:cs="Arial"/>
          <w:lang w:val="en-GB"/>
        </w:rPr>
        <w:t xml:space="preserve">the expressive body-art </w:t>
      </w:r>
      <w:r>
        <w:rPr>
          <w:rFonts w:ascii="Arial" w:hAnsi="Arial" w:cs="Arial"/>
          <w:lang w:val="en-GB"/>
        </w:rPr>
        <w:t>actions</w:t>
      </w:r>
      <w:r w:rsidRPr="00A172A9">
        <w:rPr>
          <w:rFonts w:ascii="Arial" w:hAnsi="Arial" w:cs="Arial"/>
          <w:lang w:val="en-GB"/>
        </w:rPr>
        <w:t xml:space="preserve"> of the </w:t>
      </w:r>
      <w:r>
        <w:rPr>
          <w:rFonts w:ascii="Arial" w:hAnsi="Arial" w:cs="Arial"/>
          <w:lang w:val="en-GB"/>
        </w:rPr>
        <w:t>19</w:t>
      </w:r>
      <w:r w:rsidRPr="00A172A9">
        <w:rPr>
          <w:rFonts w:ascii="Arial" w:hAnsi="Arial" w:cs="Arial"/>
          <w:lang w:val="en-GB"/>
        </w:rPr>
        <w:t>80s</w:t>
      </w:r>
      <w:r>
        <w:rPr>
          <w:rFonts w:ascii="Arial" w:hAnsi="Arial" w:cs="Arial"/>
          <w:lang w:val="en-GB"/>
        </w:rPr>
        <w:t xml:space="preserve">. </w:t>
      </w:r>
      <w:r w:rsidRPr="00A172A9">
        <w:rPr>
          <w:rFonts w:ascii="Arial" w:hAnsi="Arial" w:cs="Arial"/>
          <w:lang w:val="en-GB"/>
        </w:rPr>
        <w:t xml:space="preserve">The next chapter </w:t>
      </w:r>
      <w:r>
        <w:rPr>
          <w:rFonts w:ascii="Arial" w:hAnsi="Arial" w:cs="Arial"/>
          <w:lang w:val="en-GB"/>
        </w:rPr>
        <w:t xml:space="preserve">covers the </w:t>
      </w:r>
      <w:r w:rsidRPr="00A172A9">
        <w:rPr>
          <w:rFonts w:ascii="Arial" w:hAnsi="Arial" w:cs="Arial"/>
          <w:lang w:val="en-GB"/>
        </w:rPr>
        <w:t xml:space="preserve">international </w:t>
      </w:r>
      <w:r>
        <w:rPr>
          <w:rFonts w:ascii="Arial" w:hAnsi="Arial" w:cs="Arial"/>
          <w:lang w:val="en-GB"/>
        </w:rPr>
        <w:t xml:space="preserve">cooperation </w:t>
      </w:r>
      <w:r w:rsidRPr="00A172A9">
        <w:rPr>
          <w:rFonts w:ascii="Arial" w:hAnsi="Arial" w:cs="Arial"/>
          <w:lang w:val="en-GB"/>
        </w:rPr>
        <w:t xml:space="preserve">projects </w:t>
      </w:r>
      <w:r w:rsidRPr="00A172A9">
        <w:rPr>
          <w:rFonts w:ascii="Arial" w:hAnsi="Arial" w:cs="Arial"/>
          <w:i/>
          <w:lang w:val="en-GB"/>
        </w:rPr>
        <w:t>School of Attention</w:t>
      </w:r>
      <w:r w:rsidRPr="00A172A9">
        <w:rPr>
          <w:rFonts w:ascii="Arial" w:hAnsi="Arial" w:cs="Arial"/>
          <w:lang w:val="en-GB"/>
        </w:rPr>
        <w:t xml:space="preserve"> and </w:t>
      </w:r>
      <w:r w:rsidRPr="00A172A9">
        <w:rPr>
          <w:rFonts w:ascii="Arial" w:hAnsi="Arial" w:cs="Arial"/>
          <w:i/>
          <w:lang w:val="en-GB"/>
        </w:rPr>
        <w:t>Black Market</w:t>
      </w:r>
      <w:r w:rsidRPr="00A172A9">
        <w:rPr>
          <w:rFonts w:ascii="Arial" w:hAnsi="Arial" w:cs="Arial"/>
          <w:lang w:val="en-GB"/>
        </w:rPr>
        <w:t xml:space="preserve">. Their </w:t>
      </w:r>
      <w:r>
        <w:rPr>
          <w:rFonts w:ascii="Arial" w:hAnsi="Arial" w:cs="Arial"/>
          <w:lang w:val="en-GB"/>
        </w:rPr>
        <w:t xml:space="preserve">hours-long </w:t>
      </w:r>
      <w:r w:rsidRPr="00A172A9">
        <w:rPr>
          <w:rFonts w:ascii="Arial" w:hAnsi="Arial" w:cs="Arial"/>
          <w:lang w:val="en-GB"/>
        </w:rPr>
        <w:t xml:space="preserve">collective improvised </w:t>
      </w:r>
      <w:r>
        <w:rPr>
          <w:rFonts w:ascii="Arial" w:hAnsi="Arial" w:cs="Arial"/>
          <w:lang w:val="en-GB"/>
        </w:rPr>
        <w:t>actions</w:t>
      </w:r>
      <w:r w:rsidRPr="00A172A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could</w:t>
      </w:r>
      <w:r w:rsidRPr="00A172A9">
        <w:rPr>
          <w:rFonts w:ascii="Arial" w:hAnsi="Arial" w:cs="Arial"/>
          <w:lang w:val="en-GB"/>
        </w:rPr>
        <w:t xml:space="preserve"> be characterized as action jam-sessions, historically </w:t>
      </w:r>
      <w:r>
        <w:rPr>
          <w:rFonts w:ascii="Arial" w:hAnsi="Arial" w:cs="Arial"/>
          <w:lang w:val="en-GB"/>
        </w:rPr>
        <w:t xml:space="preserve">following </w:t>
      </w:r>
      <w:r w:rsidRPr="00A172A9">
        <w:rPr>
          <w:rFonts w:ascii="Arial" w:hAnsi="Arial" w:cs="Arial"/>
          <w:lang w:val="en-GB"/>
        </w:rPr>
        <w:t xml:space="preserve">the </w:t>
      </w:r>
      <w:proofErr w:type="spellStart"/>
      <w:r w:rsidRPr="00A172A9">
        <w:rPr>
          <w:rFonts w:ascii="Arial" w:hAnsi="Arial" w:cs="Arial"/>
          <w:lang w:val="en-GB"/>
        </w:rPr>
        <w:t>Fluxus</w:t>
      </w:r>
      <w:proofErr w:type="spellEnd"/>
      <w:r w:rsidRPr="00A172A9">
        <w:rPr>
          <w:rFonts w:ascii="Arial" w:hAnsi="Arial" w:cs="Arial"/>
          <w:lang w:val="en-GB"/>
        </w:rPr>
        <w:t xml:space="preserve"> movement. The </w:t>
      </w:r>
      <w:r>
        <w:rPr>
          <w:rFonts w:ascii="Arial" w:hAnsi="Arial" w:cs="Arial"/>
          <w:lang w:val="en-GB"/>
        </w:rPr>
        <w:t>core</w:t>
      </w:r>
      <w:r w:rsidRPr="00A172A9">
        <w:rPr>
          <w:rFonts w:ascii="Arial" w:hAnsi="Arial" w:cs="Arial"/>
          <w:lang w:val="en-GB"/>
        </w:rPr>
        <w:t xml:space="preserve"> of the</w:t>
      </w:r>
      <w:r>
        <w:rPr>
          <w:rFonts w:ascii="Arial" w:hAnsi="Arial" w:cs="Arial"/>
          <w:lang w:val="en-GB"/>
        </w:rPr>
        <w:t xml:space="preserve"> work of the</w:t>
      </w:r>
      <w:r w:rsidRPr="00A172A9">
        <w:rPr>
          <w:rFonts w:ascii="Arial" w:hAnsi="Arial" w:cs="Arial"/>
          <w:lang w:val="en-GB"/>
        </w:rPr>
        <w:t xml:space="preserve"> 1990s </w:t>
      </w:r>
      <w:r>
        <w:rPr>
          <w:rFonts w:ascii="Arial" w:hAnsi="Arial" w:cs="Arial"/>
          <w:lang w:val="en-GB"/>
        </w:rPr>
        <w:lastRenderedPageBreak/>
        <w:t>involves</w:t>
      </w:r>
      <w:r w:rsidRPr="00A172A9">
        <w:rPr>
          <w:rFonts w:ascii="Arial" w:hAnsi="Arial" w:cs="Arial"/>
          <w:lang w:val="en-GB"/>
        </w:rPr>
        <w:t xml:space="preserve"> installations and performances integrating new media and technologies.</w:t>
      </w:r>
      <w:r>
        <w:rPr>
          <w:rFonts w:ascii="Arial" w:hAnsi="Arial" w:cs="Arial"/>
          <w:lang w:val="en-GB"/>
        </w:rPr>
        <w:t xml:space="preserve"> D</w:t>
      </w:r>
      <w:r w:rsidRPr="00A172A9">
        <w:rPr>
          <w:rFonts w:ascii="Arial" w:hAnsi="Arial" w:cs="Arial"/>
          <w:lang w:val="en-GB"/>
        </w:rPr>
        <w:t xml:space="preserve">ocumentation and objects </w:t>
      </w:r>
      <w:r>
        <w:rPr>
          <w:rFonts w:ascii="Arial" w:hAnsi="Arial" w:cs="Arial"/>
          <w:lang w:val="en-GB"/>
        </w:rPr>
        <w:t>relating to</w:t>
      </w:r>
      <w:r w:rsidRPr="00A172A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alchemical</w:t>
      </w:r>
      <w:r w:rsidRPr="00A172A9">
        <w:rPr>
          <w:rFonts w:ascii="Arial" w:hAnsi="Arial" w:cs="Arial"/>
          <w:lang w:val="en-GB"/>
        </w:rPr>
        <w:t xml:space="preserve"> experiments </w:t>
      </w:r>
      <w:r>
        <w:rPr>
          <w:rFonts w:ascii="Arial" w:hAnsi="Arial" w:cs="Arial"/>
          <w:lang w:val="en-GB"/>
        </w:rPr>
        <w:t xml:space="preserve">appear in </w:t>
      </w:r>
      <w:proofErr w:type="spellStart"/>
      <w:r w:rsidRPr="00A172A9">
        <w:rPr>
          <w:rFonts w:ascii="Arial" w:hAnsi="Arial" w:cs="Arial"/>
          <w:lang w:val="en-GB"/>
        </w:rPr>
        <w:t>Ruller</w:t>
      </w:r>
      <w:r>
        <w:rPr>
          <w:rFonts w:ascii="Arial" w:hAnsi="Arial" w:cs="Arial"/>
          <w:lang w:val="en-GB"/>
        </w:rPr>
        <w:t>’</w:t>
      </w:r>
      <w:r w:rsidRPr="00A172A9">
        <w:rPr>
          <w:rFonts w:ascii="Arial" w:hAnsi="Arial" w:cs="Arial"/>
          <w:lang w:val="en-GB"/>
        </w:rPr>
        <w:t>s</w:t>
      </w:r>
      <w:proofErr w:type="spellEnd"/>
      <w:r w:rsidRPr="00A172A9">
        <w:rPr>
          <w:rFonts w:ascii="Arial" w:hAnsi="Arial" w:cs="Arial"/>
          <w:lang w:val="en-GB"/>
        </w:rPr>
        <w:t xml:space="preserve"> work </w:t>
      </w:r>
      <w:r>
        <w:rPr>
          <w:rFonts w:ascii="Arial" w:hAnsi="Arial" w:cs="Arial"/>
          <w:lang w:val="en-GB"/>
        </w:rPr>
        <w:t xml:space="preserve">from </w:t>
      </w:r>
      <w:r w:rsidRPr="00A172A9">
        <w:rPr>
          <w:rFonts w:ascii="Arial" w:hAnsi="Arial" w:cs="Arial"/>
          <w:lang w:val="en-GB"/>
        </w:rPr>
        <w:t>the turn of the millennium</w:t>
      </w:r>
      <w:r>
        <w:rPr>
          <w:rFonts w:ascii="Arial" w:hAnsi="Arial" w:cs="Arial"/>
          <w:lang w:val="en-GB"/>
        </w:rPr>
        <w:t xml:space="preserve">. They may be seen, similarly to </w:t>
      </w:r>
      <w:r w:rsidRPr="00A172A9">
        <w:rPr>
          <w:rFonts w:ascii="Arial" w:hAnsi="Arial" w:cs="Arial"/>
          <w:lang w:val="en-GB"/>
        </w:rPr>
        <w:t xml:space="preserve">the </w:t>
      </w:r>
      <w:r w:rsidRPr="00A172A9">
        <w:rPr>
          <w:rFonts w:ascii="Arial" w:hAnsi="Arial" w:cs="Arial"/>
          <w:i/>
          <w:lang w:val="en-GB"/>
        </w:rPr>
        <w:t>Open Situations</w:t>
      </w:r>
      <w:r>
        <w:rPr>
          <w:rFonts w:ascii="Arial" w:hAnsi="Arial" w:cs="Arial"/>
          <w:lang w:val="en-GB"/>
        </w:rPr>
        <w:t xml:space="preserve"> actions, as </w:t>
      </w:r>
      <w:r w:rsidRPr="00A172A9">
        <w:rPr>
          <w:rFonts w:ascii="Arial" w:hAnsi="Arial" w:cs="Arial"/>
          <w:lang w:val="en-GB"/>
        </w:rPr>
        <w:t>parallels of human coexistence and its interactivity</w:t>
      </w:r>
      <w:r>
        <w:rPr>
          <w:rFonts w:ascii="Arial" w:hAnsi="Arial" w:cs="Arial"/>
          <w:lang w:val="en-GB"/>
        </w:rPr>
        <w:t>. “</w:t>
      </w:r>
      <w:r w:rsidRPr="003D40B1">
        <w:rPr>
          <w:rFonts w:ascii="Arial" w:hAnsi="Arial" w:cs="Arial"/>
          <w:i/>
          <w:lang w:val="en-GB"/>
        </w:rPr>
        <w:t xml:space="preserve">With </w:t>
      </w:r>
      <w:r w:rsidRPr="00A172A9">
        <w:rPr>
          <w:rFonts w:ascii="Arial" w:hAnsi="Arial" w:cs="Arial"/>
          <w:i/>
          <w:lang w:val="en-GB"/>
        </w:rPr>
        <w:t>the glass installations</w:t>
      </w:r>
      <w:r>
        <w:rPr>
          <w:rFonts w:ascii="Arial" w:hAnsi="Arial" w:cs="Arial"/>
          <w:i/>
          <w:lang w:val="en-GB"/>
        </w:rPr>
        <w:t>,</w:t>
      </w:r>
      <w:r w:rsidRPr="00A172A9">
        <w:rPr>
          <w:rFonts w:ascii="Arial" w:hAnsi="Arial" w:cs="Arial"/>
          <w:i/>
          <w:lang w:val="en-GB"/>
        </w:rPr>
        <w:t xml:space="preserve"> large and </w:t>
      </w:r>
      <w:r w:rsidRPr="003D40B1">
        <w:rPr>
          <w:rFonts w:ascii="Arial" w:hAnsi="Arial" w:cs="Arial"/>
          <w:i/>
          <w:lang w:val="en-GB"/>
        </w:rPr>
        <w:t xml:space="preserve">wobbly, visitors </w:t>
      </w:r>
      <w:r w:rsidRPr="00A172A9">
        <w:rPr>
          <w:rFonts w:ascii="Arial" w:hAnsi="Arial" w:cs="Arial"/>
          <w:i/>
          <w:lang w:val="en-GB"/>
        </w:rPr>
        <w:t>ha</w:t>
      </w:r>
      <w:r w:rsidRPr="003D40B1">
        <w:rPr>
          <w:rFonts w:ascii="Arial" w:hAnsi="Arial" w:cs="Arial"/>
          <w:i/>
          <w:lang w:val="en-GB"/>
        </w:rPr>
        <w:t>ve</w:t>
      </w:r>
      <w:r w:rsidRPr="00A172A9">
        <w:rPr>
          <w:rFonts w:ascii="Arial" w:hAnsi="Arial" w:cs="Arial"/>
          <w:i/>
          <w:lang w:val="en-GB"/>
        </w:rPr>
        <w:t xml:space="preserve"> the opportunity to experience other important aspects </w:t>
      </w:r>
      <w:r>
        <w:rPr>
          <w:rFonts w:ascii="Arial" w:hAnsi="Arial" w:cs="Arial"/>
          <w:i/>
          <w:lang w:val="en-GB"/>
        </w:rPr>
        <w:t>in</w:t>
      </w:r>
      <w:r w:rsidRPr="00A172A9">
        <w:rPr>
          <w:rFonts w:ascii="Arial" w:hAnsi="Arial" w:cs="Arial"/>
          <w:i/>
          <w:lang w:val="en-GB"/>
        </w:rPr>
        <w:t xml:space="preserve"> </w:t>
      </w:r>
      <w:proofErr w:type="spellStart"/>
      <w:r w:rsidRPr="00A172A9">
        <w:rPr>
          <w:rFonts w:ascii="Arial" w:hAnsi="Arial" w:cs="Arial"/>
          <w:i/>
          <w:lang w:val="en-GB"/>
        </w:rPr>
        <w:t>Ruller</w:t>
      </w:r>
      <w:r w:rsidRPr="003D40B1">
        <w:rPr>
          <w:rFonts w:ascii="Arial" w:hAnsi="Arial" w:cs="Arial"/>
          <w:i/>
          <w:lang w:val="en-GB"/>
        </w:rPr>
        <w:t>’</w:t>
      </w:r>
      <w:r w:rsidRPr="00A172A9">
        <w:rPr>
          <w:rFonts w:ascii="Arial" w:hAnsi="Arial" w:cs="Arial"/>
          <w:i/>
          <w:lang w:val="en-GB"/>
        </w:rPr>
        <w:t>s</w:t>
      </w:r>
      <w:proofErr w:type="spellEnd"/>
      <w:r w:rsidRPr="00A172A9">
        <w:rPr>
          <w:rFonts w:ascii="Arial" w:hAnsi="Arial" w:cs="Arial"/>
          <w:i/>
          <w:lang w:val="en-GB"/>
        </w:rPr>
        <w:t xml:space="preserve"> work</w:t>
      </w:r>
      <w:r w:rsidRPr="003D40B1">
        <w:rPr>
          <w:rFonts w:ascii="Arial" w:hAnsi="Arial" w:cs="Arial"/>
          <w:i/>
          <w:lang w:val="en-GB"/>
        </w:rPr>
        <w:t xml:space="preserve">, </w:t>
      </w:r>
      <w:r w:rsidRPr="00A172A9">
        <w:rPr>
          <w:rFonts w:ascii="Arial" w:hAnsi="Arial" w:cs="Arial"/>
          <w:i/>
          <w:lang w:val="en-GB"/>
        </w:rPr>
        <w:t>namely fragility, instability and vigorous tension.</w:t>
      </w:r>
      <w:r w:rsidRPr="003D40B1">
        <w:rPr>
          <w:rFonts w:ascii="Arial" w:hAnsi="Arial" w:cs="Arial"/>
          <w:i/>
          <w:lang w:val="en-GB"/>
        </w:rPr>
        <w:t xml:space="preserve"> These subjects </w:t>
      </w:r>
      <w:r w:rsidRPr="00A172A9">
        <w:rPr>
          <w:rFonts w:ascii="Arial" w:hAnsi="Arial" w:cs="Arial"/>
          <w:i/>
          <w:lang w:val="en-GB"/>
        </w:rPr>
        <w:t xml:space="preserve">culminate in a </w:t>
      </w:r>
      <w:r w:rsidRPr="003D40B1">
        <w:rPr>
          <w:rFonts w:ascii="Arial" w:hAnsi="Arial" w:cs="Arial"/>
          <w:i/>
          <w:lang w:val="en-GB"/>
        </w:rPr>
        <w:t>sound-proof</w:t>
      </w:r>
      <w:r w:rsidRPr="00A172A9">
        <w:rPr>
          <w:rFonts w:ascii="Arial" w:hAnsi="Arial" w:cs="Arial"/>
          <w:i/>
          <w:lang w:val="en-GB"/>
        </w:rPr>
        <w:t xml:space="preserve"> dark chamber,</w:t>
      </w:r>
      <w:r w:rsidRPr="003D40B1">
        <w:rPr>
          <w:rFonts w:ascii="Arial" w:hAnsi="Arial" w:cs="Arial"/>
          <w:i/>
          <w:lang w:val="en-GB"/>
        </w:rPr>
        <w:t xml:space="preserve"> </w:t>
      </w:r>
      <w:r w:rsidRPr="00A172A9">
        <w:rPr>
          <w:rFonts w:ascii="Arial" w:hAnsi="Arial" w:cs="Arial"/>
          <w:i/>
          <w:lang w:val="en-GB"/>
        </w:rPr>
        <w:t xml:space="preserve">a </w:t>
      </w:r>
      <w:r w:rsidRPr="003D40B1">
        <w:rPr>
          <w:rFonts w:ascii="Arial" w:hAnsi="Arial" w:cs="Arial"/>
          <w:i/>
          <w:lang w:val="en-GB"/>
        </w:rPr>
        <w:t xml:space="preserve">storage </w:t>
      </w:r>
      <w:r w:rsidRPr="00A172A9">
        <w:rPr>
          <w:rFonts w:ascii="Arial" w:hAnsi="Arial" w:cs="Arial"/>
          <w:i/>
          <w:lang w:val="en-GB"/>
        </w:rPr>
        <w:t>battery of human energies</w:t>
      </w:r>
      <w:r w:rsidRPr="003D40B1">
        <w:rPr>
          <w:rFonts w:ascii="Arial" w:hAnsi="Arial" w:cs="Arial"/>
          <w:i/>
          <w:lang w:val="en-GB"/>
        </w:rPr>
        <w:t xml:space="preserve">, where the </w:t>
      </w:r>
      <w:r w:rsidRPr="00A172A9">
        <w:rPr>
          <w:rFonts w:ascii="Arial" w:hAnsi="Arial" w:cs="Arial"/>
          <w:i/>
          <w:lang w:val="en-GB"/>
        </w:rPr>
        <w:t>perform</w:t>
      </w:r>
      <w:r w:rsidRPr="003D40B1">
        <w:rPr>
          <w:rFonts w:ascii="Arial" w:hAnsi="Arial" w:cs="Arial"/>
          <w:i/>
          <w:lang w:val="en-GB"/>
        </w:rPr>
        <w:t xml:space="preserve">er is </w:t>
      </w:r>
      <w:r w:rsidRPr="00A172A9">
        <w:rPr>
          <w:rFonts w:ascii="Arial" w:hAnsi="Arial" w:cs="Arial"/>
          <w:i/>
          <w:lang w:val="en-GB"/>
        </w:rPr>
        <w:t xml:space="preserve">the mind of the </w:t>
      </w:r>
      <w:r w:rsidRPr="003D40B1">
        <w:rPr>
          <w:rFonts w:ascii="Arial" w:hAnsi="Arial" w:cs="Arial"/>
          <w:i/>
          <w:lang w:val="en-GB"/>
        </w:rPr>
        <w:t xml:space="preserve">visitor, who is </w:t>
      </w:r>
      <w:r w:rsidRPr="00A172A9">
        <w:rPr>
          <w:rFonts w:ascii="Arial" w:hAnsi="Arial" w:cs="Arial"/>
          <w:i/>
          <w:lang w:val="en-GB"/>
        </w:rPr>
        <w:t>at the same time</w:t>
      </w:r>
      <w:r w:rsidRPr="003D40B1">
        <w:rPr>
          <w:rFonts w:ascii="Arial" w:hAnsi="Arial" w:cs="Arial"/>
          <w:i/>
          <w:lang w:val="en-GB"/>
        </w:rPr>
        <w:t xml:space="preserve"> also </w:t>
      </w:r>
      <w:r w:rsidRPr="00A172A9">
        <w:rPr>
          <w:rFonts w:ascii="Arial" w:hAnsi="Arial" w:cs="Arial"/>
          <w:i/>
          <w:lang w:val="en-GB"/>
        </w:rPr>
        <w:t>the only direct observer of the process</w:t>
      </w:r>
      <w:r w:rsidRPr="00A172A9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” </w:t>
      </w:r>
      <w:r w:rsidRPr="00A172A9">
        <w:rPr>
          <w:rFonts w:ascii="Arial" w:hAnsi="Arial" w:cs="Arial"/>
          <w:lang w:val="en-GB"/>
        </w:rPr>
        <w:t xml:space="preserve">says </w:t>
      </w:r>
      <w:proofErr w:type="spellStart"/>
      <w:r w:rsidRPr="00A172A9">
        <w:rPr>
          <w:rFonts w:ascii="Arial" w:hAnsi="Arial" w:cs="Arial"/>
          <w:lang w:val="en-GB"/>
        </w:rPr>
        <w:t>Dušan</w:t>
      </w:r>
      <w:proofErr w:type="spellEnd"/>
      <w:r w:rsidRPr="00A172A9">
        <w:rPr>
          <w:rFonts w:ascii="Arial" w:hAnsi="Arial" w:cs="Arial"/>
          <w:lang w:val="en-GB"/>
        </w:rPr>
        <w:t xml:space="preserve"> </w:t>
      </w:r>
      <w:proofErr w:type="spellStart"/>
      <w:r w:rsidRPr="00A172A9">
        <w:rPr>
          <w:rFonts w:ascii="Arial" w:hAnsi="Arial" w:cs="Arial"/>
          <w:lang w:val="en-GB"/>
        </w:rPr>
        <w:t>Brozman</w:t>
      </w:r>
      <w:proofErr w:type="spellEnd"/>
      <w:r w:rsidRPr="00A172A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the </w:t>
      </w:r>
      <w:r w:rsidRPr="00A172A9">
        <w:rPr>
          <w:rFonts w:ascii="Arial" w:hAnsi="Arial" w:cs="Arial"/>
          <w:lang w:val="en-GB"/>
        </w:rPr>
        <w:t>exhibition curator</w:t>
      </w:r>
      <w:r>
        <w:rPr>
          <w:rFonts w:ascii="Arial" w:hAnsi="Arial" w:cs="Arial"/>
          <w:lang w:val="en-GB"/>
        </w:rPr>
        <w:t>.</w:t>
      </w:r>
      <w:r w:rsidRPr="00A172A9">
        <w:rPr>
          <w:rFonts w:ascii="Arial" w:hAnsi="Arial" w:cs="Arial"/>
          <w:lang w:val="en-GB"/>
        </w:rPr>
        <w:t xml:space="preserve"> </w:t>
      </w:r>
    </w:p>
    <w:p w14:paraId="03597DEC" w14:textId="77777777" w:rsidR="00D62E73" w:rsidRDefault="00D62E73" w:rsidP="00D62E73">
      <w:pPr>
        <w:spacing w:before="120"/>
        <w:jc w:val="both"/>
        <w:rPr>
          <w:rFonts w:ascii="Arial" w:hAnsi="Arial" w:cs="Arial"/>
          <w:b/>
          <w:kern w:val="1"/>
          <w:szCs w:val="22"/>
          <w:lang w:val="en-GB"/>
        </w:rPr>
      </w:pPr>
      <w:r w:rsidRPr="0033273A">
        <w:rPr>
          <w:rFonts w:ascii="Arial" w:hAnsi="Arial" w:cs="Arial"/>
          <w:b/>
          <w:lang w:val="en-GB"/>
        </w:rPr>
        <w:t>T</w:t>
      </w:r>
      <w:r w:rsidRPr="003D40B1">
        <w:rPr>
          <w:rFonts w:ascii="Arial" w:hAnsi="Arial" w:cs="Arial"/>
          <w:b/>
          <w:lang w:val="en-GB"/>
        </w:rPr>
        <w:t>he exhibition</w:t>
      </w:r>
      <w:r w:rsidRPr="0033273A">
        <w:rPr>
          <w:rFonts w:ascii="Arial" w:hAnsi="Arial" w:cs="Arial"/>
          <w:b/>
          <w:lang w:val="en-GB"/>
        </w:rPr>
        <w:t xml:space="preserve"> will be accompanied </w:t>
      </w:r>
      <w:r>
        <w:rPr>
          <w:rFonts w:ascii="Arial" w:hAnsi="Arial" w:cs="Arial"/>
          <w:b/>
          <w:lang w:val="en-GB"/>
        </w:rPr>
        <w:t>by</w:t>
      </w:r>
      <w:r w:rsidRPr="0033273A">
        <w:rPr>
          <w:rFonts w:ascii="Arial" w:hAnsi="Arial" w:cs="Arial"/>
          <w:b/>
          <w:lang w:val="en-GB"/>
        </w:rPr>
        <w:t xml:space="preserve"> a</w:t>
      </w:r>
      <w:r w:rsidRPr="003D40B1">
        <w:rPr>
          <w:rFonts w:ascii="Arial" w:hAnsi="Arial" w:cs="Arial"/>
          <w:b/>
          <w:lang w:val="en-GB"/>
        </w:rPr>
        <w:t xml:space="preserve"> richly illustrated monograph</w:t>
      </w:r>
      <w:r>
        <w:rPr>
          <w:rFonts w:ascii="Arial" w:hAnsi="Arial" w:cs="Arial"/>
          <w:lang w:val="en-GB"/>
        </w:rPr>
        <w:t xml:space="preserve">, mapping the essential </w:t>
      </w:r>
      <w:r w:rsidRPr="003D40B1">
        <w:rPr>
          <w:rFonts w:ascii="Arial" w:hAnsi="Arial" w:cs="Arial"/>
          <w:lang w:val="en-GB"/>
        </w:rPr>
        <w:t>periods, themes and forms</w:t>
      </w:r>
      <w:r>
        <w:rPr>
          <w:rFonts w:ascii="Arial" w:hAnsi="Arial" w:cs="Arial"/>
          <w:lang w:val="en-GB"/>
        </w:rPr>
        <w:t xml:space="preserve"> </w:t>
      </w:r>
      <w:r w:rsidRPr="003D40B1">
        <w:rPr>
          <w:rFonts w:ascii="Arial" w:hAnsi="Arial" w:cs="Arial"/>
          <w:lang w:val="en-GB"/>
        </w:rPr>
        <w:t xml:space="preserve">of </w:t>
      </w:r>
      <w:proofErr w:type="spellStart"/>
      <w:r w:rsidRPr="003D40B1">
        <w:rPr>
          <w:rFonts w:ascii="Arial" w:hAnsi="Arial" w:cs="Arial"/>
          <w:lang w:val="en-GB"/>
        </w:rPr>
        <w:t>Ruller's</w:t>
      </w:r>
      <w:proofErr w:type="spellEnd"/>
      <w:r w:rsidRPr="003D40B1">
        <w:rPr>
          <w:rFonts w:ascii="Arial" w:hAnsi="Arial" w:cs="Arial"/>
          <w:lang w:val="en-GB"/>
        </w:rPr>
        <w:t xml:space="preserve"> artistic career</w:t>
      </w:r>
      <w:r>
        <w:rPr>
          <w:rFonts w:ascii="Arial" w:hAnsi="Arial" w:cs="Arial"/>
          <w:lang w:val="en-GB"/>
        </w:rPr>
        <w:t xml:space="preserve"> with essays by</w:t>
      </w:r>
      <w:r w:rsidRPr="003D40B1">
        <w:rPr>
          <w:rFonts w:ascii="Arial" w:hAnsi="Arial" w:cs="Arial"/>
          <w:lang w:val="en-GB"/>
        </w:rPr>
        <w:t xml:space="preserve"> contemporary Czech and Slovak</w:t>
      </w:r>
      <w:r>
        <w:rPr>
          <w:rFonts w:ascii="Arial" w:hAnsi="Arial" w:cs="Arial"/>
          <w:lang w:val="en-GB"/>
        </w:rPr>
        <w:t xml:space="preserve"> art historians. </w:t>
      </w:r>
      <w:r w:rsidRPr="003D40B1">
        <w:rPr>
          <w:rFonts w:ascii="Arial" w:hAnsi="Arial" w:cs="Arial"/>
          <w:lang w:val="en-GB"/>
        </w:rPr>
        <w:t>Historical reflections, interviews with the a</w:t>
      </w:r>
      <w:r>
        <w:rPr>
          <w:rFonts w:ascii="Arial" w:hAnsi="Arial" w:cs="Arial"/>
          <w:lang w:val="en-GB"/>
        </w:rPr>
        <w:t>rtist</w:t>
      </w:r>
      <w:r w:rsidRPr="003D40B1">
        <w:rPr>
          <w:rFonts w:ascii="Arial" w:hAnsi="Arial" w:cs="Arial"/>
          <w:lang w:val="en-GB"/>
        </w:rPr>
        <w:t xml:space="preserve"> and his own theoretical </w:t>
      </w:r>
      <w:r>
        <w:rPr>
          <w:rFonts w:ascii="Arial" w:hAnsi="Arial" w:cs="Arial"/>
          <w:lang w:val="en-GB"/>
        </w:rPr>
        <w:t xml:space="preserve">ideas provide </w:t>
      </w:r>
      <w:r w:rsidRPr="003D40B1">
        <w:rPr>
          <w:rFonts w:ascii="Arial" w:hAnsi="Arial" w:cs="Arial"/>
          <w:lang w:val="en-GB"/>
        </w:rPr>
        <w:t>a socio-cultural context</w:t>
      </w:r>
      <w:r>
        <w:rPr>
          <w:rFonts w:ascii="Arial" w:hAnsi="Arial" w:cs="Arial"/>
          <w:lang w:val="en-GB"/>
        </w:rPr>
        <w:t xml:space="preserve"> to </w:t>
      </w:r>
      <w:r w:rsidRPr="003D40B1">
        <w:rPr>
          <w:rFonts w:ascii="Arial" w:hAnsi="Arial" w:cs="Arial"/>
          <w:lang w:val="en-GB"/>
        </w:rPr>
        <w:t xml:space="preserve">his work and </w:t>
      </w:r>
      <w:r>
        <w:rPr>
          <w:rFonts w:ascii="Arial" w:hAnsi="Arial" w:cs="Arial"/>
          <w:lang w:val="en-GB"/>
        </w:rPr>
        <w:t>a</w:t>
      </w:r>
      <w:r w:rsidRPr="003D40B1">
        <w:rPr>
          <w:rFonts w:ascii="Arial" w:hAnsi="Arial" w:cs="Arial"/>
          <w:lang w:val="en-GB"/>
        </w:rPr>
        <w:t xml:space="preserve"> key to understanding</w:t>
      </w:r>
      <w:r>
        <w:rPr>
          <w:rFonts w:ascii="Arial" w:hAnsi="Arial" w:cs="Arial"/>
          <w:lang w:val="en-GB"/>
        </w:rPr>
        <w:t xml:space="preserve"> it. </w:t>
      </w:r>
    </w:p>
    <w:p w14:paraId="4B2583BA" w14:textId="1532890F" w:rsidR="0033273A" w:rsidRPr="0033273A" w:rsidRDefault="00D62E73" w:rsidP="0001688C">
      <w:pPr>
        <w:spacing w:before="120"/>
        <w:jc w:val="both"/>
        <w:rPr>
          <w:rFonts w:ascii="Arial" w:hAnsi="Arial" w:cs="Arial"/>
          <w:lang w:val="en-GB"/>
        </w:rPr>
      </w:pPr>
      <w:proofErr w:type="spellStart"/>
      <w:r w:rsidRPr="00F45490">
        <w:rPr>
          <w:rFonts w:ascii="Arial" w:hAnsi="Arial" w:cs="Arial"/>
          <w:b/>
          <w:szCs w:val="22"/>
          <w:lang w:val="en-GB"/>
        </w:rPr>
        <w:t>Tomáš</w:t>
      </w:r>
      <w:proofErr w:type="spellEnd"/>
      <w:r w:rsidRPr="00F45490">
        <w:rPr>
          <w:rFonts w:ascii="Arial" w:hAnsi="Arial" w:cs="Arial"/>
          <w:b/>
          <w:szCs w:val="22"/>
          <w:lang w:val="en-GB"/>
        </w:rPr>
        <w:t xml:space="preserve"> </w:t>
      </w:r>
      <w:proofErr w:type="spellStart"/>
      <w:r w:rsidRPr="00F45490">
        <w:rPr>
          <w:rFonts w:ascii="Arial" w:hAnsi="Arial" w:cs="Arial"/>
          <w:b/>
          <w:szCs w:val="22"/>
          <w:lang w:val="en-GB"/>
        </w:rPr>
        <w:t>Ruller</w:t>
      </w:r>
      <w:proofErr w:type="spellEnd"/>
      <w:r w:rsidRPr="00F45490">
        <w:rPr>
          <w:rFonts w:ascii="Arial" w:hAnsi="Arial" w:cs="Arial"/>
          <w:szCs w:val="22"/>
          <w:lang w:val="en-GB"/>
        </w:rPr>
        <w:t xml:space="preserve"> (*1957, Brno),</w:t>
      </w:r>
      <w:r>
        <w:rPr>
          <w:rFonts w:ascii="Arial" w:hAnsi="Arial" w:cs="Arial"/>
          <w:szCs w:val="22"/>
          <w:lang w:val="en-GB"/>
        </w:rPr>
        <w:t xml:space="preserve"> is an </w:t>
      </w:r>
      <w:r w:rsidRPr="0033273A">
        <w:rPr>
          <w:rFonts w:ascii="Arial" w:hAnsi="Arial" w:cs="Arial"/>
          <w:lang w:val="en-GB"/>
        </w:rPr>
        <w:t>artist, theor</w:t>
      </w:r>
      <w:r>
        <w:rPr>
          <w:rFonts w:ascii="Arial" w:hAnsi="Arial" w:cs="Arial"/>
          <w:lang w:val="en-GB"/>
        </w:rPr>
        <w:t>ist</w:t>
      </w:r>
      <w:r w:rsidRPr="0033273A">
        <w:rPr>
          <w:rFonts w:ascii="Arial" w:hAnsi="Arial" w:cs="Arial"/>
          <w:lang w:val="en-GB"/>
        </w:rPr>
        <w:t xml:space="preserve">, organizer and </w:t>
      </w:r>
      <w:r>
        <w:rPr>
          <w:rFonts w:ascii="Arial" w:hAnsi="Arial" w:cs="Arial"/>
          <w:lang w:val="en-GB"/>
        </w:rPr>
        <w:t>teacher</w:t>
      </w:r>
      <w:r w:rsidRPr="0033273A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Pr="0033273A">
        <w:rPr>
          <w:rFonts w:ascii="Arial" w:hAnsi="Arial" w:cs="Arial"/>
          <w:lang w:val="en-GB"/>
        </w:rPr>
        <w:t>He studied sculpture at the Academy of Fine Arts in Prague.</w:t>
      </w:r>
      <w:r>
        <w:rPr>
          <w:rFonts w:ascii="Arial" w:hAnsi="Arial" w:cs="Arial"/>
          <w:lang w:val="en-GB"/>
        </w:rPr>
        <w:t xml:space="preserve"> In p</w:t>
      </w:r>
      <w:r w:rsidRPr="0033273A">
        <w:rPr>
          <w:rFonts w:ascii="Arial" w:hAnsi="Arial" w:cs="Arial"/>
          <w:lang w:val="en-GB"/>
        </w:rPr>
        <w:t>arallel</w:t>
      </w:r>
      <w:r>
        <w:rPr>
          <w:rFonts w:ascii="Arial" w:hAnsi="Arial" w:cs="Arial"/>
          <w:lang w:val="en-GB"/>
        </w:rPr>
        <w:t xml:space="preserve"> with</w:t>
      </w:r>
      <w:r w:rsidRPr="0033273A">
        <w:rPr>
          <w:rFonts w:ascii="Arial" w:hAnsi="Arial" w:cs="Arial"/>
          <w:lang w:val="en-GB"/>
        </w:rPr>
        <w:t xml:space="preserve"> classical </w:t>
      </w:r>
      <w:r>
        <w:rPr>
          <w:rFonts w:ascii="Arial" w:hAnsi="Arial" w:cs="Arial"/>
          <w:lang w:val="en-GB"/>
        </w:rPr>
        <w:t>studies</w:t>
      </w:r>
      <w:r w:rsidRPr="0033273A">
        <w:rPr>
          <w:rFonts w:ascii="Arial" w:hAnsi="Arial" w:cs="Arial"/>
          <w:lang w:val="en-GB"/>
        </w:rPr>
        <w:t>, he devoted himself to acti</w:t>
      </w:r>
      <w:r>
        <w:rPr>
          <w:rFonts w:ascii="Arial" w:hAnsi="Arial" w:cs="Arial"/>
          <w:lang w:val="en-GB"/>
        </w:rPr>
        <w:t>o</w:t>
      </w:r>
      <w:r w:rsidRPr="0033273A">
        <w:rPr>
          <w:rFonts w:ascii="Arial" w:hAnsi="Arial" w:cs="Arial"/>
          <w:lang w:val="en-GB"/>
        </w:rPr>
        <w:t>n art, engaging in alternative culture, and also in political resistance.</w:t>
      </w:r>
      <w:r>
        <w:rPr>
          <w:rFonts w:ascii="Arial" w:hAnsi="Arial" w:cs="Arial"/>
          <w:lang w:val="en-GB"/>
        </w:rPr>
        <w:t xml:space="preserve"> </w:t>
      </w:r>
      <w:r w:rsidRPr="0033273A">
        <w:rPr>
          <w:rFonts w:ascii="Arial" w:hAnsi="Arial" w:cs="Arial"/>
          <w:lang w:val="en-GB"/>
        </w:rPr>
        <w:t>The most famous moments of his performance</w:t>
      </w:r>
      <w:r>
        <w:rPr>
          <w:rFonts w:ascii="Arial" w:hAnsi="Arial" w:cs="Arial"/>
          <w:lang w:val="en-GB"/>
        </w:rPr>
        <w:t>s</w:t>
      </w:r>
      <w:r w:rsidRPr="0033273A">
        <w:rPr>
          <w:rFonts w:ascii="Arial" w:hAnsi="Arial" w:cs="Arial"/>
          <w:lang w:val="en-GB"/>
        </w:rPr>
        <w:t xml:space="preserve"> include fall</w:t>
      </w:r>
      <w:r>
        <w:rPr>
          <w:rFonts w:ascii="Arial" w:hAnsi="Arial" w:cs="Arial"/>
          <w:lang w:val="en-GB"/>
        </w:rPr>
        <w:t>ing</w:t>
      </w:r>
      <w:r w:rsidRPr="0033273A">
        <w:rPr>
          <w:rFonts w:ascii="Arial" w:hAnsi="Arial" w:cs="Arial"/>
          <w:lang w:val="en-GB"/>
        </w:rPr>
        <w:t xml:space="preserve"> face</w:t>
      </w:r>
      <w:r>
        <w:rPr>
          <w:rFonts w:ascii="Arial" w:hAnsi="Arial" w:cs="Arial"/>
          <w:lang w:val="en-GB"/>
        </w:rPr>
        <w:t xml:space="preserve"> first</w:t>
      </w:r>
      <w:r w:rsidRPr="0033273A">
        <w:rPr>
          <w:rFonts w:ascii="Arial" w:hAnsi="Arial" w:cs="Arial"/>
          <w:lang w:val="en-GB"/>
        </w:rPr>
        <w:t xml:space="preserve"> into a pile of dust (plaster, chalk, marble), </w:t>
      </w:r>
      <w:r>
        <w:rPr>
          <w:rFonts w:ascii="Arial" w:hAnsi="Arial" w:cs="Arial"/>
          <w:lang w:val="en-GB"/>
        </w:rPr>
        <w:t>his</w:t>
      </w:r>
      <w:r w:rsidRPr="0033273A">
        <w:rPr>
          <w:rFonts w:ascii="Arial" w:hAnsi="Arial" w:cs="Arial"/>
          <w:lang w:val="en-GB"/>
        </w:rPr>
        <w:t xml:space="preserve"> head covered with </w:t>
      </w:r>
      <w:r>
        <w:rPr>
          <w:rFonts w:ascii="Arial" w:hAnsi="Arial" w:cs="Arial"/>
          <w:lang w:val="en-GB"/>
        </w:rPr>
        <w:t>layers of paint</w:t>
      </w:r>
      <w:r w:rsidRPr="0033273A">
        <w:rPr>
          <w:rFonts w:ascii="Arial" w:hAnsi="Arial" w:cs="Arial"/>
          <w:lang w:val="en-GB"/>
        </w:rPr>
        <w:t>, and especially his burning and collapsing figure.</w:t>
      </w:r>
      <w:r>
        <w:rPr>
          <w:rFonts w:ascii="Arial" w:hAnsi="Arial" w:cs="Arial"/>
          <w:lang w:val="en-GB"/>
        </w:rPr>
        <w:t xml:space="preserve"> They appeared, </w:t>
      </w:r>
      <w:r w:rsidRPr="0033273A">
        <w:rPr>
          <w:rFonts w:ascii="Arial" w:hAnsi="Arial" w:cs="Arial"/>
          <w:lang w:val="en-GB"/>
        </w:rPr>
        <w:t>for example, in extreme events such as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F45490">
        <w:rPr>
          <w:rFonts w:ascii="Arial" w:hAnsi="Arial" w:cs="Arial"/>
          <w:i/>
          <w:lang w:val="en-GB"/>
        </w:rPr>
        <w:t>Prezentace</w:t>
      </w:r>
      <w:proofErr w:type="spellEnd"/>
      <w:r w:rsidRPr="00F45490">
        <w:rPr>
          <w:rFonts w:ascii="Arial" w:hAnsi="Arial" w:cs="Arial"/>
          <w:i/>
          <w:lang w:val="en-GB"/>
        </w:rPr>
        <w:t xml:space="preserve"> / 5 </w:t>
      </w:r>
      <w:proofErr w:type="spellStart"/>
      <w:r w:rsidRPr="00F45490">
        <w:rPr>
          <w:rFonts w:ascii="Arial" w:hAnsi="Arial" w:cs="Arial"/>
          <w:i/>
          <w:lang w:val="en-GB"/>
        </w:rPr>
        <w:t>dní</w:t>
      </w:r>
      <w:proofErr w:type="spellEnd"/>
      <w:r w:rsidRPr="00F45490">
        <w:rPr>
          <w:rFonts w:ascii="Arial" w:hAnsi="Arial" w:cs="Arial"/>
          <w:lang w:val="en-GB"/>
        </w:rPr>
        <w:t xml:space="preserve"> (</w:t>
      </w:r>
      <w:r w:rsidRPr="0033273A">
        <w:rPr>
          <w:rFonts w:ascii="Arial" w:hAnsi="Arial" w:cs="Arial"/>
          <w:lang w:val="en-GB"/>
        </w:rPr>
        <w:t>Presentation / 5 Days</w:t>
      </w:r>
      <w:r>
        <w:rPr>
          <w:rFonts w:ascii="Arial" w:hAnsi="Arial" w:cs="Arial"/>
          <w:lang w:val="en-GB"/>
        </w:rPr>
        <w:t>;</w:t>
      </w:r>
      <w:r w:rsidRPr="0033273A">
        <w:rPr>
          <w:rFonts w:ascii="Arial" w:hAnsi="Arial" w:cs="Arial"/>
          <w:lang w:val="en-GB"/>
        </w:rPr>
        <w:t xml:space="preserve"> </w:t>
      </w:r>
      <w:r w:rsidRPr="00F45490">
        <w:rPr>
          <w:rFonts w:ascii="Arial" w:hAnsi="Arial" w:cs="Arial"/>
          <w:lang w:val="en-GB"/>
        </w:rPr>
        <w:t xml:space="preserve">Brno 1987), </w:t>
      </w:r>
      <w:r w:rsidRPr="00F45490">
        <w:rPr>
          <w:rFonts w:ascii="Arial" w:hAnsi="Arial" w:cs="Arial"/>
          <w:i/>
          <w:lang w:val="en-GB"/>
        </w:rPr>
        <w:t>8. 8. 88</w:t>
      </w:r>
      <w:r w:rsidRPr="00F45490">
        <w:rPr>
          <w:rFonts w:ascii="Arial" w:hAnsi="Arial" w:cs="Arial"/>
          <w:lang w:val="en-GB"/>
        </w:rPr>
        <w:t xml:space="preserve"> (Pra</w:t>
      </w:r>
      <w:r>
        <w:rPr>
          <w:rFonts w:ascii="Arial" w:hAnsi="Arial" w:cs="Arial"/>
          <w:lang w:val="en-GB"/>
        </w:rPr>
        <w:t>gue</w:t>
      </w:r>
      <w:r w:rsidRPr="00F45490">
        <w:rPr>
          <w:rFonts w:ascii="Arial" w:hAnsi="Arial" w:cs="Arial"/>
          <w:lang w:val="en-GB"/>
        </w:rPr>
        <w:t xml:space="preserve"> 1988) a</w:t>
      </w:r>
      <w:r>
        <w:rPr>
          <w:rFonts w:ascii="Arial" w:hAnsi="Arial" w:cs="Arial"/>
          <w:lang w:val="en-GB"/>
        </w:rPr>
        <w:t>nd</w:t>
      </w:r>
      <w:r w:rsidRPr="00F45490">
        <w:rPr>
          <w:rFonts w:ascii="Arial" w:hAnsi="Arial" w:cs="Arial"/>
          <w:lang w:val="en-GB"/>
        </w:rPr>
        <w:t xml:space="preserve"> </w:t>
      </w:r>
      <w:proofErr w:type="spellStart"/>
      <w:r w:rsidRPr="00F45490">
        <w:rPr>
          <w:rFonts w:ascii="Arial" w:hAnsi="Arial" w:cs="Arial"/>
          <w:i/>
          <w:lang w:val="en-GB"/>
        </w:rPr>
        <w:t>Ve</w:t>
      </w:r>
      <w:proofErr w:type="spellEnd"/>
      <w:r w:rsidRPr="00F45490">
        <w:rPr>
          <w:rFonts w:ascii="Arial" w:hAnsi="Arial" w:cs="Arial"/>
          <w:i/>
          <w:lang w:val="en-GB"/>
        </w:rPr>
        <w:t xml:space="preserve"> </w:t>
      </w:r>
      <w:proofErr w:type="spellStart"/>
      <w:r w:rsidRPr="00F45490">
        <w:rPr>
          <w:rFonts w:ascii="Arial" w:hAnsi="Arial" w:cs="Arial"/>
          <w:i/>
          <w:lang w:val="en-GB"/>
        </w:rPr>
        <w:t>třech</w:t>
      </w:r>
      <w:proofErr w:type="spellEnd"/>
      <w:r w:rsidRPr="00F45490">
        <w:rPr>
          <w:rFonts w:ascii="Arial" w:hAnsi="Arial" w:cs="Arial"/>
          <w:i/>
          <w:lang w:val="en-GB"/>
        </w:rPr>
        <w:t xml:space="preserve"> </w:t>
      </w:r>
      <w:proofErr w:type="spellStart"/>
      <w:r w:rsidRPr="00F45490">
        <w:rPr>
          <w:rFonts w:ascii="Arial" w:hAnsi="Arial" w:cs="Arial"/>
          <w:i/>
          <w:lang w:val="en-GB"/>
        </w:rPr>
        <w:t>dnech</w:t>
      </w:r>
      <w:proofErr w:type="spellEnd"/>
      <w:r w:rsidRPr="00F45490">
        <w:rPr>
          <w:rFonts w:ascii="Arial" w:hAnsi="Arial" w:cs="Arial"/>
          <w:i/>
          <w:lang w:val="en-GB"/>
        </w:rPr>
        <w:t xml:space="preserve"> / 72 </w:t>
      </w:r>
      <w:proofErr w:type="spellStart"/>
      <w:r w:rsidRPr="00F45490">
        <w:rPr>
          <w:rFonts w:ascii="Arial" w:hAnsi="Arial" w:cs="Arial"/>
          <w:i/>
          <w:lang w:val="en-GB"/>
        </w:rPr>
        <w:t>hodin</w:t>
      </w:r>
      <w:proofErr w:type="spellEnd"/>
      <w:r w:rsidRPr="00F45490"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lang w:val="en-GB"/>
        </w:rPr>
        <w:t xml:space="preserve">In </w:t>
      </w:r>
      <w:r w:rsidRPr="0033273A">
        <w:rPr>
          <w:rFonts w:ascii="Arial" w:hAnsi="Arial" w:cs="Arial"/>
          <w:lang w:val="en-GB"/>
        </w:rPr>
        <w:t>Three Days / 72 Hours</w:t>
      </w:r>
      <w:r>
        <w:rPr>
          <w:rFonts w:ascii="Arial" w:hAnsi="Arial" w:cs="Arial"/>
          <w:lang w:val="en-GB"/>
        </w:rPr>
        <w:t>;</w:t>
      </w:r>
      <w:r w:rsidRPr="0033273A">
        <w:rPr>
          <w:rFonts w:ascii="Arial" w:hAnsi="Arial" w:cs="Arial"/>
          <w:lang w:val="en-GB"/>
        </w:rPr>
        <w:t xml:space="preserve"> </w:t>
      </w:r>
      <w:r w:rsidRPr="00F45490">
        <w:rPr>
          <w:rFonts w:ascii="Arial" w:hAnsi="Arial" w:cs="Arial"/>
          <w:lang w:val="en-GB"/>
        </w:rPr>
        <w:t>Pra</w:t>
      </w:r>
      <w:r>
        <w:rPr>
          <w:rFonts w:ascii="Arial" w:hAnsi="Arial" w:cs="Arial"/>
          <w:lang w:val="en-GB"/>
        </w:rPr>
        <w:t xml:space="preserve">gue </w:t>
      </w:r>
      <w:r w:rsidRPr="00F45490">
        <w:rPr>
          <w:rFonts w:ascii="Arial" w:hAnsi="Arial" w:cs="Arial"/>
          <w:lang w:val="en-GB"/>
        </w:rPr>
        <w:t>1988).</w:t>
      </w:r>
      <w:r>
        <w:rPr>
          <w:rFonts w:ascii="Arial" w:hAnsi="Arial" w:cs="Arial"/>
          <w:lang w:val="en-GB"/>
        </w:rPr>
        <w:t xml:space="preserve"> </w:t>
      </w:r>
      <w:r w:rsidRPr="0033273A">
        <w:rPr>
          <w:rFonts w:ascii="Arial" w:hAnsi="Arial" w:cs="Arial"/>
          <w:lang w:val="en-GB"/>
        </w:rPr>
        <w:t xml:space="preserve">He was represented at </w:t>
      </w:r>
      <w:r>
        <w:rPr>
          <w:rFonts w:ascii="Arial" w:hAnsi="Arial" w:cs="Arial"/>
          <w:lang w:val="en-GB"/>
        </w:rPr>
        <w:t>ground</w:t>
      </w:r>
      <w:r w:rsidRPr="0033273A">
        <w:rPr>
          <w:rFonts w:ascii="Arial" w:hAnsi="Arial" w:cs="Arial"/>
          <w:lang w:val="en-GB"/>
        </w:rPr>
        <w:t>-brea</w:t>
      </w:r>
      <w:r>
        <w:rPr>
          <w:rFonts w:ascii="Arial" w:hAnsi="Arial" w:cs="Arial"/>
          <w:lang w:val="en-GB"/>
        </w:rPr>
        <w:t>king Czech</w:t>
      </w:r>
      <w:r w:rsidRPr="0033273A">
        <w:rPr>
          <w:rFonts w:ascii="Arial" w:hAnsi="Arial" w:cs="Arial"/>
          <w:lang w:val="en-GB"/>
        </w:rPr>
        <w:t xml:space="preserve"> exhibitions such as </w:t>
      </w:r>
      <w:proofErr w:type="spellStart"/>
      <w:r w:rsidRPr="0033273A">
        <w:rPr>
          <w:rFonts w:ascii="Arial" w:hAnsi="Arial" w:cs="Arial"/>
          <w:i/>
          <w:lang w:val="en-GB"/>
        </w:rPr>
        <w:t>Malechov</w:t>
      </w:r>
      <w:proofErr w:type="spellEnd"/>
      <w:r w:rsidRPr="0033273A">
        <w:rPr>
          <w:rFonts w:ascii="Arial" w:hAnsi="Arial" w:cs="Arial"/>
          <w:lang w:val="en-GB"/>
        </w:rPr>
        <w:t xml:space="preserve"> (1980 and 1981), </w:t>
      </w:r>
      <w:proofErr w:type="spellStart"/>
      <w:r w:rsidRPr="0033273A">
        <w:rPr>
          <w:rFonts w:ascii="Arial" w:hAnsi="Arial" w:cs="Arial"/>
          <w:i/>
          <w:lang w:val="en-GB"/>
        </w:rPr>
        <w:t>Malostranské</w:t>
      </w:r>
      <w:proofErr w:type="spellEnd"/>
      <w:r w:rsidRPr="0033273A">
        <w:rPr>
          <w:rFonts w:ascii="Arial" w:hAnsi="Arial" w:cs="Arial"/>
          <w:i/>
          <w:lang w:val="en-GB"/>
        </w:rPr>
        <w:t xml:space="preserve"> </w:t>
      </w:r>
      <w:proofErr w:type="spellStart"/>
      <w:r w:rsidRPr="0033273A">
        <w:rPr>
          <w:rFonts w:ascii="Arial" w:hAnsi="Arial" w:cs="Arial"/>
          <w:i/>
          <w:lang w:val="en-GB"/>
        </w:rPr>
        <w:t>dvorky</w:t>
      </w:r>
      <w:proofErr w:type="spellEnd"/>
      <w:r w:rsidRPr="0033273A"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lang w:val="en-GB"/>
        </w:rPr>
        <w:t xml:space="preserve">Lesser Side Courtyards; </w:t>
      </w:r>
      <w:r w:rsidRPr="0033273A">
        <w:rPr>
          <w:rFonts w:ascii="Arial" w:hAnsi="Arial" w:cs="Arial"/>
          <w:lang w:val="en-GB"/>
        </w:rPr>
        <w:t xml:space="preserve">Prague 1981), </w:t>
      </w:r>
      <w:proofErr w:type="spellStart"/>
      <w:r w:rsidRPr="0033273A">
        <w:rPr>
          <w:rFonts w:ascii="Arial" w:hAnsi="Arial" w:cs="Arial"/>
          <w:i/>
          <w:lang w:val="en-GB"/>
        </w:rPr>
        <w:t>Chmelnice</w:t>
      </w:r>
      <w:proofErr w:type="spellEnd"/>
      <w:r w:rsidRPr="0033273A"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lang w:val="en-GB"/>
        </w:rPr>
        <w:t xml:space="preserve">Hop Field; </w:t>
      </w:r>
      <w:proofErr w:type="spellStart"/>
      <w:r w:rsidRPr="0033273A">
        <w:rPr>
          <w:rFonts w:ascii="Arial" w:hAnsi="Arial" w:cs="Arial"/>
          <w:lang w:val="en-GB"/>
        </w:rPr>
        <w:t>Mutějovice</w:t>
      </w:r>
      <w:proofErr w:type="spellEnd"/>
      <w:r w:rsidRPr="0033273A">
        <w:rPr>
          <w:rFonts w:ascii="Arial" w:hAnsi="Arial" w:cs="Arial"/>
          <w:lang w:val="en-GB"/>
        </w:rPr>
        <w:t xml:space="preserve"> 1983).</w:t>
      </w:r>
      <w:r>
        <w:rPr>
          <w:rFonts w:ascii="Arial" w:hAnsi="Arial" w:cs="Arial"/>
          <w:lang w:val="en-GB"/>
        </w:rPr>
        <w:t xml:space="preserve"> </w:t>
      </w:r>
      <w:r w:rsidRPr="0033273A">
        <w:rPr>
          <w:rFonts w:ascii="Arial" w:hAnsi="Arial" w:cs="Arial"/>
          <w:lang w:val="en-GB"/>
        </w:rPr>
        <w:t xml:space="preserve">He was </w:t>
      </w:r>
      <w:r>
        <w:rPr>
          <w:rFonts w:ascii="Arial" w:hAnsi="Arial" w:cs="Arial"/>
          <w:lang w:val="en-GB"/>
        </w:rPr>
        <w:t xml:space="preserve">a </w:t>
      </w:r>
      <w:r w:rsidRPr="0033273A">
        <w:rPr>
          <w:rFonts w:ascii="Arial" w:hAnsi="Arial" w:cs="Arial"/>
          <w:lang w:val="en-GB"/>
        </w:rPr>
        <w:t xml:space="preserve">co-founder of the </w:t>
      </w:r>
      <w:r>
        <w:rPr>
          <w:rFonts w:ascii="Arial" w:hAnsi="Arial" w:cs="Arial"/>
          <w:lang w:val="en-GB"/>
        </w:rPr>
        <w:t>i</w:t>
      </w:r>
      <w:r w:rsidRPr="0033273A">
        <w:rPr>
          <w:rFonts w:ascii="Arial" w:hAnsi="Arial" w:cs="Arial"/>
          <w:lang w:val="en-GB"/>
        </w:rPr>
        <w:t xml:space="preserve">nternational </w:t>
      </w:r>
      <w:r>
        <w:rPr>
          <w:rFonts w:ascii="Arial" w:hAnsi="Arial" w:cs="Arial"/>
          <w:lang w:val="en-GB"/>
        </w:rPr>
        <w:t>m</w:t>
      </w:r>
      <w:r w:rsidRPr="0033273A">
        <w:rPr>
          <w:rFonts w:ascii="Arial" w:hAnsi="Arial" w:cs="Arial"/>
          <w:lang w:val="en-GB"/>
        </w:rPr>
        <w:t xml:space="preserve">ovement of </w:t>
      </w:r>
      <w:r>
        <w:rPr>
          <w:rFonts w:ascii="Arial" w:hAnsi="Arial" w:cs="Arial"/>
          <w:lang w:val="en-GB"/>
        </w:rPr>
        <w:t>p</w:t>
      </w:r>
      <w:r w:rsidRPr="0033273A">
        <w:rPr>
          <w:rFonts w:ascii="Arial" w:hAnsi="Arial" w:cs="Arial"/>
          <w:lang w:val="en-GB"/>
        </w:rPr>
        <w:t xml:space="preserve">erformers </w:t>
      </w:r>
      <w:r w:rsidRPr="0033273A">
        <w:rPr>
          <w:rFonts w:ascii="Arial" w:hAnsi="Arial" w:cs="Arial"/>
          <w:i/>
          <w:lang w:val="en-GB"/>
        </w:rPr>
        <w:t>School of Attention</w:t>
      </w:r>
      <w:r w:rsidRPr="0033273A">
        <w:rPr>
          <w:rFonts w:ascii="Arial" w:hAnsi="Arial" w:cs="Arial"/>
          <w:lang w:val="en-GB"/>
        </w:rPr>
        <w:t xml:space="preserve"> (Warsaw 1983) and </w:t>
      </w:r>
      <w:r w:rsidRPr="0033273A">
        <w:rPr>
          <w:rFonts w:ascii="Arial" w:hAnsi="Arial" w:cs="Arial"/>
          <w:i/>
          <w:lang w:val="en-GB"/>
        </w:rPr>
        <w:t>Black Market</w:t>
      </w:r>
      <w:r w:rsidRPr="0033273A">
        <w:rPr>
          <w:rFonts w:ascii="Arial" w:hAnsi="Arial" w:cs="Arial"/>
          <w:lang w:val="en-GB"/>
        </w:rPr>
        <w:t xml:space="preserve"> (Poznan, 1985)</w:t>
      </w:r>
      <w:r>
        <w:rPr>
          <w:rFonts w:ascii="Arial" w:hAnsi="Arial" w:cs="Arial"/>
          <w:lang w:val="en-GB"/>
        </w:rPr>
        <w:t xml:space="preserve">, and organiser of the </w:t>
      </w:r>
      <w:r w:rsidRPr="0033273A">
        <w:rPr>
          <w:rFonts w:ascii="Arial" w:hAnsi="Arial" w:cs="Arial"/>
          <w:i/>
          <w:lang w:val="en-GB"/>
        </w:rPr>
        <w:t>Open Situation</w:t>
      </w:r>
      <w:r w:rsidRPr="0033273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f</w:t>
      </w:r>
      <w:r w:rsidRPr="0033273A">
        <w:rPr>
          <w:rFonts w:ascii="Arial" w:hAnsi="Arial" w:cs="Arial"/>
          <w:lang w:val="en-GB"/>
        </w:rPr>
        <w:t>estival</w:t>
      </w:r>
      <w:r>
        <w:rPr>
          <w:rFonts w:ascii="Arial" w:hAnsi="Arial" w:cs="Arial"/>
          <w:lang w:val="en-GB"/>
        </w:rPr>
        <w:t>s</w:t>
      </w:r>
      <w:r w:rsidRPr="0033273A">
        <w:rPr>
          <w:rFonts w:ascii="Arial" w:hAnsi="Arial" w:cs="Arial"/>
          <w:lang w:val="en-GB"/>
        </w:rPr>
        <w:t xml:space="preserve"> (Prague 1989 and 2007).</w:t>
      </w:r>
      <w:r>
        <w:rPr>
          <w:rFonts w:ascii="Arial" w:hAnsi="Arial" w:cs="Arial"/>
          <w:lang w:val="en-GB"/>
        </w:rPr>
        <w:t xml:space="preserve"> </w:t>
      </w:r>
      <w:r w:rsidRPr="0033273A">
        <w:rPr>
          <w:rFonts w:ascii="Arial" w:hAnsi="Arial" w:cs="Arial"/>
          <w:lang w:val="en-GB"/>
        </w:rPr>
        <w:t xml:space="preserve">He </w:t>
      </w:r>
      <w:r>
        <w:rPr>
          <w:rFonts w:ascii="Arial" w:hAnsi="Arial" w:cs="Arial"/>
          <w:lang w:val="en-GB"/>
        </w:rPr>
        <w:t xml:space="preserve">was </w:t>
      </w:r>
      <w:r w:rsidRPr="0033273A">
        <w:rPr>
          <w:rFonts w:ascii="Arial" w:hAnsi="Arial" w:cs="Arial"/>
          <w:lang w:val="en-GB"/>
        </w:rPr>
        <w:t xml:space="preserve">soon recognized on the international </w:t>
      </w:r>
      <w:r>
        <w:rPr>
          <w:rFonts w:ascii="Arial" w:hAnsi="Arial" w:cs="Arial"/>
          <w:lang w:val="en-GB"/>
        </w:rPr>
        <w:t>scene</w:t>
      </w:r>
      <w:r w:rsidRPr="0033273A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Pr="0033273A">
        <w:rPr>
          <w:rFonts w:ascii="Arial" w:hAnsi="Arial" w:cs="Arial"/>
          <w:lang w:val="en-GB"/>
        </w:rPr>
        <w:t xml:space="preserve">He was also one of the first Czechoslovak artists represented at the </w:t>
      </w:r>
      <w:proofErr w:type="spellStart"/>
      <w:r w:rsidRPr="0033273A">
        <w:rPr>
          <w:rFonts w:ascii="Arial" w:hAnsi="Arial" w:cs="Arial"/>
          <w:lang w:val="en-GB"/>
        </w:rPr>
        <w:t>Documenta</w:t>
      </w:r>
      <w:proofErr w:type="spellEnd"/>
      <w:r w:rsidRPr="0033273A">
        <w:rPr>
          <w:rFonts w:ascii="Arial" w:hAnsi="Arial" w:cs="Arial"/>
          <w:lang w:val="en-GB"/>
        </w:rPr>
        <w:t xml:space="preserve"> exhibitions in Kassel (1987), </w:t>
      </w:r>
      <w:r>
        <w:rPr>
          <w:rFonts w:ascii="Arial" w:hAnsi="Arial" w:cs="Arial"/>
          <w:lang w:val="en-GB"/>
        </w:rPr>
        <w:t>although</w:t>
      </w:r>
      <w:r w:rsidRPr="0033273A">
        <w:rPr>
          <w:rFonts w:ascii="Arial" w:hAnsi="Arial" w:cs="Arial"/>
          <w:lang w:val="en-GB"/>
        </w:rPr>
        <w:t xml:space="preserve"> the Czechoslovak authorities prevented hi</w:t>
      </w:r>
      <w:r>
        <w:rPr>
          <w:rFonts w:ascii="Arial" w:hAnsi="Arial" w:cs="Arial"/>
          <w:lang w:val="en-GB"/>
        </w:rPr>
        <w:t>s</w:t>
      </w:r>
      <w:r w:rsidRPr="0033273A">
        <w:rPr>
          <w:rFonts w:ascii="Arial" w:hAnsi="Arial" w:cs="Arial"/>
          <w:lang w:val="en-GB"/>
        </w:rPr>
        <w:t xml:space="preserve"> direct participation</w:t>
      </w:r>
      <w:r>
        <w:rPr>
          <w:rFonts w:ascii="Arial" w:hAnsi="Arial" w:cs="Arial"/>
          <w:lang w:val="en-GB"/>
        </w:rPr>
        <w:t xml:space="preserve"> at that time</w:t>
      </w:r>
      <w:r w:rsidRPr="0033273A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33273A">
        <w:rPr>
          <w:rFonts w:ascii="Arial" w:hAnsi="Arial" w:cs="Arial"/>
          <w:lang w:val="en-GB"/>
        </w:rPr>
        <w:t>Ruller</w:t>
      </w:r>
      <w:proofErr w:type="spellEnd"/>
      <w:r w:rsidRPr="0033273A">
        <w:rPr>
          <w:rFonts w:ascii="Arial" w:hAnsi="Arial" w:cs="Arial"/>
          <w:lang w:val="en-GB"/>
        </w:rPr>
        <w:t xml:space="preserve"> was a pioneer of new media art in the former Czechoslovakia</w:t>
      </w:r>
      <w:r>
        <w:rPr>
          <w:rFonts w:ascii="Arial" w:hAnsi="Arial" w:cs="Arial"/>
          <w:lang w:val="en-GB"/>
        </w:rPr>
        <w:t>;</w:t>
      </w:r>
      <w:r w:rsidRPr="0033273A">
        <w:rPr>
          <w:rFonts w:ascii="Arial" w:hAnsi="Arial" w:cs="Arial"/>
          <w:lang w:val="en-GB"/>
        </w:rPr>
        <w:t xml:space="preserve"> he experimented and developed the possibilities of technologies, from lasers and projections (from the late 1970s), </w:t>
      </w:r>
      <w:r>
        <w:rPr>
          <w:rFonts w:ascii="Arial" w:hAnsi="Arial" w:cs="Arial"/>
          <w:lang w:val="en-GB"/>
        </w:rPr>
        <w:t>through</w:t>
      </w:r>
      <w:r w:rsidRPr="0033273A">
        <w:rPr>
          <w:rFonts w:ascii="Arial" w:hAnsi="Arial" w:cs="Arial"/>
          <w:lang w:val="en-GB"/>
        </w:rPr>
        <w:t xml:space="preserve"> video (</w:t>
      </w:r>
      <w:r>
        <w:rPr>
          <w:rFonts w:ascii="Arial" w:hAnsi="Arial" w:cs="Arial"/>
          <w:lang w:val="en-GB"/>
        </w:rPr>
        <w:t>since</w:t>
      </w:r>
      <w:r w:rsidRPr="0033273A">
        <w:rPr>
          <w:rFonts w:ascii="Arial" w:hAnsi="Arial" w:cs="Arial"/>
          <w:lang w:val="en-GB"/>
        </w:rPr>
        <w:t xml:space="preserve"> the </w:t>
      </w:r>
      <w:r>
        <w:rPr>
          <w:rFonts w:ascii="Arial" w:hAnsi="Arial" w:cs="Arial"/>
          <w:lang w:val="en-GB"/>
        </w:rPr>
        <w:t>first</w:t>
      </w:r>
      <w:r w:rsidRPr="0033273A">
        <w:rPr>
          <w:rFonts w:ascii="Arial" w:hAnsi="Arial" w:cs="Arial"/>
          <w:lang w:val="en-GB"/>
        </w:rPr>
        <w:t xml:space="preserve"> half of the </w:t>
      </w:r>
      <w:r>
        <w:rPr>
          <w:rFonts w:ascii="Arial" w:hAnsi="Arial" w:cs="Arial"/>
          <w:lang w:val="en-GB"/>
        </w:rPr>
        <w:t>19</w:t>
      </w:r>
      <w:r w:rsidRPr="0033273A">
        <w:rPr>
          <w:rFonts w:ascii="Arial" w:hAnsi="Arial" w:cs="Arial"/>
          <w:lang w:val="en-GB"/>
        </w:rPr>
        <w:t xml:space="preserve">80s), analogue and digital transmission (in the 1990s), </w:t>
      </w:r>
      <w:r>
        <w:rPr>
          <w:rFonts w:ascii="Arial" w:hAnsi="Arial" w:cs="Arial"/>
          <w:lang w:val="en-GB"/>
        </w:rPr>
        <w:t>t</w:t>
      </w:r>
      <w:r w:rsidRPr="0033273A">
        <w:rPr>
          <w:rFonts w:ascii="Arial" w:hAnsi="Arial" w:cs="Arial"/>
          <w:lang w:val="en-GB"/>
        </w:rPr>
        <w:t>o live streaming (after 2000).</w:t>
      </w:r>
      <w:bookmarkStart w:id="0" w:name="_GoBack"/>
      <w:bookmarkEnd w:id="0"/>
    </w:p>
    <w:p w14:paraId="6538CC54" w14:textId="77777777" w:rsidR="0001688C" w:rsidRDefault="0001688C" w:rsidP="0001688C">
      <w:pPr>
        <w:spacing w:before="120"/>
        <w:jc w:val="both"/>
        <w:rPr>
          <w:rFonts w:ascii="Arial" w:hAnsi="Arial" w:cs="Arial"/>
          <w:szCs w:val="22"/>
          <w:lang w:val="en-GB"/>
        </w:rPr>
      </w:pPr>
    </w:p>
    <w:p w14:paraId="7EF3D9EE" w14:textId="734450C7" w:rsidR="0033273A" w:rsidRDefault="00F8113E" w:rsidP="0001688C">
      <w:pPr>
        <w:spacing w:before="120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The exhibition is held under the auspices of Mr </w:t>
      </w:r>
      <w:r w:rsidRPr="00F45490">
        <w:rPr>
          <w:rFonts w:ascii="Arial" w:hAnsi="Arial" w:cs="Arial"/>
          <w:szCs w:val="22"/>
          <w:lang w:val="en-GB"/>
        </w:rPr>
        <w:t>Petr</w:t>
      </w:r>
      <w:r>
        <w:rPr>
          <w:rFonts w:ascii="Arial" w:hAnsi="Arial" w:cs="Arial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Cs w:val="22"/>
          <w:lang w:val="en-GB"/>
        </w:rPr>
        <w:t>Vokřál</w:t>
      </w:r>
      <w:proofErr w:type="spellEnd"/>
      <w:r>
        <w:rPr>
          <w:rFonts w:ascii="Arial" w:hAnsi="Arial" w:cs="Arial"/>
          <w:szCs w:val="22"/>
          <w:lang w:val="en-GB"/>
        </w:rPr>
        <w:t xml:space="preserve">, Mayor of the City of Brno. </w:t>
      </w:r>
    </w:p>
    <w:p w14:paraId="7F19EEA6" w14:textId="77777777" w:rsidR="00E61693" w:rsidRPr="00F45490" w:rsidRDefault="00E61693" w:rsidP="0001688C">
      <w:pPr>
        <w:spacing w:before="120"/>
        <w:jc w:val="both"/>
        <w:rPr>
          <w:rFonts w:ascii="Arial" w:hAnsi="Arial" w:cs="Arial"/>
          <w:szCs w:val="22"/>
          <w:lang w:val="en-GB"/>
        </w:rPr>
      </w:pPr>
    </w:p>
    <w:p w14:paraId="2072D436" w14:textId="0ED7F768" w:rsidR="00B92C00" w:rsidRPr="00F45490" w:rsidRDefault="00F8113E" w:rsidP="0001688C">
      <w:pPr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</w:t>
      </w:r>
      <w:r w:rsidR="00B92C00" w:rsidRPr="00F45490">
        <w:rPr>
          <w:rFonts w:ascii="Arial" w:hAnsi="Arial" w:cs="Arial"/>
          <w:b/>
          <w:sz w:val="22"/>
          <w:szCs w:val="22"/>
          <w:lang w:val="en-GB"/>
        </w:rPr>
        <w:t>onta</w:t>
      </w:r>
      <w:r>
        <w:rPr>
          <w:rFonts w:ascii="Arial" w:hAnsi="Arial" w:cs="Arial"/>
          <w:b/>
          <w:sz w:val="22"/>
          <w:szCs w:val="22"/>
          <w:lang w:val="en-GB"/>
        </w:rPr>
        <w:t>c</w:t>
      </w:r>
      <w:r w:rsidR="00B92C00" w:rsidRPr="00F45490">
        <w:rPr>
          <w:rFonts w:ascii="Arial" w:hAnsi="Arial" w:cs="Arial"/>
          <w:b/>
          <w:sz w:val="22"/>
          <w:szCs w:val="22"/>
          <w:lang w:val="en-GB"/>
        </w:rPr>
        <w:t xml:space="preserve">t </w:t>
      </w:r>
      <w:r>
        <w:rPr>
          <w:rFonts w:ascii="Arial" w:hAnsi="Arial" w:cs="Arial"/>
          <w:b/>
          <w:sz w:val="22"/>
          <w:szCs w:val="22"/>
          <w:lang w:val="en-GB"/>
        </w:rPr>
        <w:t xml:space="preserve">for the </w:t>
      </w:r>
      <w:r w:rsidR="00B92C00" w:rsidRPr="00F45490">
        <w:rPr>
          <w:rFonts w:ascii="Arial" w:hAnsi="Arial" w:cs="Arial"/>
          <w:b/>
          <w:sz w:val="22"/>
          <w:szCs w:val="22"/>
          <w:lang w:val="en-GB"/>
        </w:rPr>
        <w:t>m</w:t>
      </w:r>
      <w:r>
        <w:rPr>
          <w:rFonts w:ascii="Arial" w:hAnsi="Arial" w:cs="Arial"/>
          <w:b/>
          <w:sz w:val="22"/>
          <w:szCs w:val="22"/>
          <w:lang w:val="en-GB"/>
        </w:rPr>
        <w:t>e</w:t>
      </w:r>
      <w:r w:rsidR="00B92C00" w:rsidRPr="00F45490">
        <w:rPr>
          <w:rFonts w:ascii="Arial" w:hAnsi="Arial" w:cs="Arial"/>
          <w:b/>
          <w:sz w:val="22"/>
          <w:szCs w:val="22"/>
          <w:lang w:val="en-GB"/>
        </w:rPr>
        <w:t xml:space="preserve">dia: </w:t>
      </w:r>
      <w:r w:rsidR="00B92C00" w:rsidRPr="00F45490">
        <w:rPr>
          <w:rFonts w:ascii="Arial" w:hAnsi="Arial" w:cs="Arial"/>
          <w:sz w:val="22"/>
          <w:szCs w:val="22"/>
          <w:lang w:val="en-GB"/>
        </w:rPr>
        <w:t xml:space="preserve">Petra </w:t>
      </w:r>
      <w:proofErr w:type="spellStart"/>
      <w:r w:rsidR="00B92C00" w:rsidRPr="00F45490">
        <w:rPr>
          <w:rFonts w:ascii="Arial" w:hAnsi="Arial" w:cs="Arial"/>
          <w:sz w:val="22"/>
          <w:szCs w:val="22"/>
          <w:lang w:val="en-GB"/>
        </w:rPr>
        <w:t>Fujdlová</w:t>
      </w:r>
      <w:proofErr w:type="spellEnd"/>
      <w:r w:rsidR="00B92C00" w:rsidRPr="00F45490">
        <w:rPr>
          <w:rFonts w:ascii="Arial" w:hAnsi="Arial" w:cs="Arial"/>
          <w:sz w:val="22"/>
          <w:szCs w:val="22"/>
          <w:lang w:val="en-GB"/>
        </w:rPr>
        <w:t xml:space="preserve">, PR, fujdlova@dum-umeni.cz, </w:t>
      </w:r>
      <w:r>
        <w:rPr>
          <w:rFonts w:ascii="Arial" w:hAnsi="Arial" w:cs="Arial"/>
          <w:sz w:val="22"/>
          <w:szCs w:val="22"/>
          <w:lang w:val="en-GB"/>
        </w:rPr>
        <w:t xml:space="preserve">+420 </w:t>
      </w:r>
      <w:r w:rsidR="00B92C00" w:rsidRPr="00F45490">
        <w:rPr>
          <w:rFonts w:ascii="Arial" w:hAnsi="Arial" w:cs="Arial"/>
          <w:sz w:val="22"/>
          <w:szCs w:val="22"/>
          <w:lang w:val="en-GB"/>
        </w:rPr>
        <w:t>731 506 376</w:t>
      </w:r>
    </w:p>
    <w:sectPr w:rsidR="00B92C00" w:rsidRPr="00F45490" w:rsidSect="004C7637">
      <w:headerReference w:type="default" r:id="rId7"/>
      <w:footerReference w:type="default" r:id="rId8"/>
      <w:pgSz w:w="11906" w:h="16838"/>
      <w:pgMar w:top="3686" w:right="1134" w:bottom="1985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3485D" w14:textId="77777777" w:rsidR="00E61492" w:rsidRDefault="00E61492">
      <w:r>
        <w:separator/>
      </w:r>
    </w:p>
  </w:endnote>
  <w:endnote w:type="continuationSeparator" w:id="0">
    <w:p w14:paraId="39D58872" w14:textId="77777777" w:rsidR="00E61492" w:rsidRDefault="00E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ipo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ip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B30F" w14:textId="77777777" w:rsidR="0020297D" w:rsidRDefault="0020297D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2390FB6D" w14:textId="77777777" w:rsidR="0020297D" w:rsidRDefault="0020297D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0C0A4830" w14:textId="77777777" w:rsidR="0020297D" w:rsidRDefault="0020297D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14:paraId="018006C6" w14:textId="77777777" w:rsidR="0020297D" w:rsidRPr="0039106D" w:rsidRDefault="0020297D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14:paraId="27908949" w14:textId="77777777" w:rsidR="0020297D" w:rsidRPr="00067809" w:rsidRDefault="0020297D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5C1E0" w14:textId="77777777" w:rsidR="00E61492" w:rsidRDefault="00E61492">
      <w:r>
        <w:separator/>
      </w:r>
    </w:p>
  </w:footnote>
  <w:footnote w:type="continuationSeparator" w:id="0">
    <w:p w14:paraId="7F6EB2D9" w14:textId="77777777" w:rsidR="00E61492" w:rsidRDefault="00E6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60CA5" w14:textId="77777777" w:rsidR="0020297D" w:rsidRDefault="0020297D">
    <w:pPr>
      <w:rPr>
        <w:rFonts w:eastAsia="Arial Unicode MS"/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 wp14:anchorId="43853FAA" wp14:editId="69E84189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7620" b="2540"/>
          <wp:wrapNone/>
          <wp:docPr id="11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E270A60" wp14:editId="0AC5C40B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7175" cy="711200"/>
              <wp:effectExtent l="0" t="0" r="24765" b="63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717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FE9231" w14:textId="77777777" w:rsidR="0020297D" w:rsidRDefault="0020297D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2F43BD" wp14:editId="4F467DBB">
                                <wp:extent cx="1526540" cy="708025"/>
                                <wp:effectExtent l="0" t="0" r="0" b="3175"/>
                                <wp:docPr id="12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6540" cy="708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70A60" id="Rectangle 2" o:spid="_x0000_s1026" style="position:absolute;margin-left:56.65pt;margin-top:34pt;width:120.25pt;height:56pt;z-index:-251655168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" filled="f" stroked="f">
              <v:path arrowok="t"/>
              <v:textbox style="mso-fit-shape-to-text:t" inset="0,0,0,0">
                <w:txbxContent>
                  <w:p w14:paraId="5FFE9231" w14:textId="77777777" w:rsidR="0020297D" w:rsidRDefault="0020297D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2F43BD" wp14:editId="4F467DBB">
                          <wp:extent cx="1526540" cy="708025"/>
                          <wp:effectExtent l="0" t="0" r="0" b="3175"/>
                          <wp:docPr id="12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6540" cy="708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F61"/>
    <w:multiLevelType w:val="hybridMultilevel"/>
    <w:tmpl w:val="EA2A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30708"/>
    <w:multiLevelType w:val="hybridMultilevel"/>
    <w:tmpl w:val="735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6B3993"/>
    <w:multiLevelType w:val="hybridMultilevel"/>
    <w:tmpl w:val="A972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C62981"/>
    <w:multiLevelType w:val="hybridMultilevel"/>
    <w:tmpl w:val="67AC90D8"/>
    <w:lvl w:ilvl="0" w:tplc="8098C4E0">
      <w:start w:val="1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F1511AB"/>
    <w:multiLevelType w:val="hybridMultilevel"/>
    <w:tmpl w:val="A008F00E"/>
    <w:lvl w:ilvl="0" w:tplc="CC36C43A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10ACF"/>
    <w:rsid w:val="0001257C"/>
    <w:rsid w:val="0001688C"/>
    <w:rsid w:val="000202BF"/>
    <w:rsid w:val="0003189A"/>
    <w:rsid w:val="00037656"/>
    <w:rsid w:val="00046534"/>
    <w:rsid w:val="00054FBD"/>
    <w:rsid w:val="000652EB"/>
    <w:rsid w:val="00067809"/>
    <w:rsid w:val="00075BC9"/>
    <w:rsid w:val="000A436D"/>
    <w:rsid w:val="000B3A91"/>
    <w:rsid w:val="000E6446"/>
    <w:rsid w:val="000F38EF"/>
    <w:rsid w:val="0010720F"/>
    <w:rsid w:val="00112860"/>
    <w:rsid w:val="00124F59"/>
    <w:rsid w:val="001265E8"/>
    <w:rsid w:val="00131FFD"/>
    <w:rsid w:val="00134196"/>
    <w:rsid w:val="0013672C"/>
    <w:rsid w:val="0014589B"/>
    <w:rsid w:val="001575D8"/>
    <w:rsid w:val="001716FE"/>
    <w:rsid w:val="00174BBB"/>
    <w:rsid w:val="001875D7"/>
    <w:rsid w:val="0018793E"/>
    <w:rsid w:val="001B6A1B"/>
    <w:rsid w:val="001C5137"/>
    <w:rsid w:val="001C5B0F"/>
    <w:rsid w:val="001D228D"/>
    <w:rsid w:val="001E6CC6"/>
    <w:rsid w:val="001F5482"/>
    <w:rsid w:val="0020297D"/>
    <w:rsid w:val="002043E6"/>
    <w:rsid w:val="00214880"/>
    <w:rsid w:val="002213CA"/>
    <w:rsid w:val="00224471"/>
    <w:rsid w:val="00226CF1"/>
    <w:rsid w:val="00226FC9"/>
    <w:rsid w:val="00241221"/>
    <w:rsid w:val="0026132D"/>
    <w:rsid w:val="00285CFE"/>
    <w:rsid w:val="00291C1D"/>
    <w:rsid w:val="00293891"/>
    <w:rsid w:val="00296582"/>
    <w:rsid w:val="002A54D8"/>
    <w:rsid w:val="002B4063"/>
    <w:rsid w:val="002B6C4E"/>
    <w:rsid w:val="002B7B9A"/>
    <w:rsid w:val="002D090C"/>
    <w:rsid w:val="002D1A0C"/>
    <w:rsid w:val="002D40B4"/>
    <w:rsid w:val="002D5BB2"/>
    <w:rsid w:val="002E24B5"/>
    <w:rsid w:val="00301D54"/>
    <w:rsid w:val="003220D7"/>
    <w:rsid w:val="00323A9B"/>
    <w:rsid w:val="0033273A"/>
    <w:rsid w:val="00333C34"/>
    <w:rsid w:val="00346231"/>
    <w:rsid w:val="00346927"/>
    <w:rsid w:val="0035462D"/>
    <w:rsid w:val="00360D2A"/>
    <w:rsid w:val="00360FEC"/>
    <w:rsid w:val="0038155A"/>
    <w:rsid w:val="00385176"/>
    <w:rsid w:val="0039106D"/>
    <w:rsid w:val="003B1746"/>
    <w:rsid w:val="003D40B1"/>
    <w:rsid w:val="003E2BF9"/>
    <w:rsid w:val="00403B02"/>
    <w:rsid w:val="00411C94"/>
    <w:rsid w:val="0042275E"/>
    <w:rsid w:val="00431063"/>
    <w:rsid w:val="00436840"/>
    <w:rsid w:val="00450654"/>
    <w:rsid w:val="00450836"/>
    <w:rsid w:val="00471D32"/>
    <w:rsid w:val="00475779"/>
    <w:rsid w:val="00486447"/>
    <w:rsid w:val="0048727D"/>
    <w:rsid w:val="004959DF"/>
    <w:rsid w:val="004A0DA6"/>
    <w:rsid w:val="004C4DD9"/>
    <w:rsid w:val="004C7637"/>
    <w:rsid w:val="004F7E86"/>
    <w:rsid w:val="005047C4"/>
    <w:rsid w:val="0050708B"/>
    <w:rsid w:val="00513AD9"/>
    <w:rsid w:val="00524325"/>
    <w:rsid w:val="00525AAF"/>
    <w:rsid w:val="00530779"/>
    <w:rsid w:val="00533462"/>
    <w:rsid w:val="005360C3"/>
    <w:rsid w:val="00536BD8"/>
    <w:rsid w:val="00554BDB"/>
    <w:rsid w:val="005637E4"/>
    <w:rsid w:val="005676CE"/>
    <w:rsid w:val="00581034"/>
    <w:rsid w:val="005864D0"/>
    <w:rsid w:val="00593329"/>
    <w:rsid w:val="005A49D4"/>
    <w:rsid w:val="005B5D8D"/>
    <w:rsid w:val="005D4DF4"/>
    <w:rsid w:val="005E313B"/>
    <w:rsid w:val="00601776"/>
    <w:rsid w:val="00602D65"/>
    <w:rsid w:val="006163A8"/>
    <w:rsid w:val="00627DD2"/>
    <w:rsid w:val="006343A1"/>
    <w:rsid w:val="006379AC"/>
    <w:rsid w:val="00643576"/>
    <w:rsid w:val="00661E77"/>
    <w:rsid w:val="00666EBC"/>
    <w:rsid w:val="006863A9"/>
    <w:rsid w:val="006A162C"/>
    <w:rsid w:val="006B02A9"/>
    <w:rsid w:val="006B47E9"/>
    <w:rsid w:val="006D32BA"/>
    <w:rsid w:val="006E2473"/>
    <w:rsid w:val="006F6B29"/>
    <w:rsid w:val="00700039"/>
    <w:rsid w:val="00705821"/>
    <w:rsid w:val="00706B16"/>
    <w:rsid w:val="00740A86"/>
    <w:rsid w:val="00753CBD"/>
    <w:rsid w:val="007621A6"/>
    <w:rsid w:val="007626EB"/>
    <w:rsid w:val="00763645"/>
    <w:rsid w:val="00774E9D"/>
    <w:rsid w:val="00780583"/>
    <w:rsid w:val="00780A4A"/>
    <w:rsid w:val="007B209C"/>
    <w:rsid w:val="007D28BD"/>
    <w:rsid w:val="007E4AF0"/>
    <w:rsid w:val="007E6E62"/>
    <w:rsid w:val="00810E9A"/>
    <w:rsid w:val="00816112"/>
    <w:rsid w:val="0083130C"/>
    <w:rsid w:val="00840228"/>
    <w:rsid w:val="00850865"/>
    <w:rsid w:val="00854E22"/>
    <w:rsid w:val="00856530"/>
    <w:rsid w:val="00884DBF"/>
    <w:rsid w:val="008853E2"/>
    <w:rsid w:val="008A059A"/>
    <w:rsid w:val="008C56EF"/>
    <w:rsid w:val="008D15A5"/>
    <w:rsid w:val="008E63D8"/>
    <w:rsid w:val="008F34DB"/>
    <w:rsid w:val="008F4C14"/>
    <w:rsid w:val="00910B1B"/>
    <w:rsid w:val="009214C4"/>
    <w:rsid w:val="00945B5B"/>
    <w:rsid w:val="0095298E"/>
    <w:rsid w:val="00952C01"/>
    <w:rsid w:val="00971952"/>
    <w:rsid w:val="009764E8"/>
    <w:rsid w:val="00977C99"/>
    <w:rsid w:val="009822CD"/>
    <w:rsid w:val="00983371"/>
    <w:rsid w:val="009A65B0"/>
    <w:rsid w:val="009B015D"/>
    <w:rsid w:val="009C3527"/>
    <w:rsid w:val="009C40DB"/>
    <w:rsid w:val="009D18D2"/>
    <w:rsid w:val="009D23ED"/>
    <w:rsid w:val="009D3406"/>
    <w:rsid w:val="009D5749"/>
    <w:rsid w:val="009F1FEE"/>
    <w:rsid w:val="00A172A9"/>
    <w:rsid w:val="00A26CC1"/>
    <w:rsid w:val="00A31ABA"/>
    <w:rsid w:val="00A3359B"/>
    <w:rsid w:val="00A339BF"/>
    <w:rsid w:val="00A347F2"/>
    <w:rsid w:val="00A37538"/>
    <w:rsid w:val="00A430B6"/>
    <w:rsid w:val="00A50F19"/>
    <w:rsid w:val="00A52BA3"/>
    <w:rsid w:val="00A60E39"/>
    <w:rsid w:val="00A61F79"/>
    <w:rsid w:val="00A6760A"/>
    <w:rsid w:val="00A76639"/>
    <w:rsid w:val="00A91E16"/>
    <w:rsid w:val="00A95ECE"/>
    <w:rsid w:val="00AA3C39"/>
    <w:rsid w:val="00AA794F"/>
    <w:rsid w:val="00AC0469"/>
    <w:rsid w:val="00AC4EB3"/>
    <w:rsid w:val="00AE1B10"/>
    <w:rsid w:val="00B104D4"/>
    <w:rsid w:val="00B10A9F"/>
    <w:rsid w:val="00B27045"/>
    <w:rsid w:val="00B30A61"/>
    <w:rsid w:val="00B40E3D"/>
    <w:rsid w:val="00B413D7"/>
    <w:rsid w:val="00B53363"/>
    <w:rsid w:val="00B62038"/>
    <w:rsid w:val="00B66F56"/>
    <w:rsid w:val="00B844B3"/>
    <w:rsid w:val="00B92C00"/>
    <w:rsid w:val="00B9323A"/>
    <w:rsid w:val="00BA59B8"/>
    <w:rsid w:val="00BB4506"/>
    <w:rsid w:val="00BF0178"/>
    <w:rsid w:val="00BF7FF7"/>
    <w:rsid w:val="00C15A57"/>
    <w:rsid w:val="00C16D5A"/>
    <w:rsid w:val="00C322AC"/>
    <w:rsid w:val="00C323FB"/>
    <w:rsid w:val="00C32BAD"/>
    <w:rsid w:val="00C476E8"/>
    <w:rsid w:val="00C95201"/>
    <w:rsid w:val="00C97F37"/>
    <w:rsid w:val="00CA1550"/>
    <w:rsid w:val="00CA273C"/>
    <w:rsid w:val="00CB1519"/>
    <w:rsid w:val="00CD33A5"/>
    <w:rsid w:val="00CD6A23"/>
    <w:rsid w:val="00CE02AA"/>
    <w:rsid w:val="00CF0392"/>
    <w:rsid w:val="00D1554B"/>
    <w:rsid w:val="00D15A3F"/>
    <w:rsid w:val="00D22268"/>
    <w:rsid w:val="00D3390F"/>
    <w:rsid w:val="00D3537D"/>
    <w:rsid w:val="00D36021"/>
    <w:rsid w:val="00D4696C"/>
    <w:rsid w:val="00D47CBD"/>
    <w:rsid w:val="00D62E73"/>
    <w:rsid w:val="00D90EBC"/>
    <w:rsid w:val="00D93987"/>
    <w:rsid w:val="00D94BF3"/>
    <w:rsid w:val="00DA3E6D"/>
    <w:rsid w:val="00DD6D7A"/>
    <w:rsid w:val="00DF70F5"/>
    <w:rsid w:val="00E0608A"/>
    <w:rsid w:val="00E12EEB"/>
    <w:rsid w:val="00E46A08"/>
    <w:rsid w:val="00E60BC9"/>
    <w:rsid w:val="00E61492"/>
    <w:rsid w:val="00E61693"/>
    <w:rsid w:val="00E713F2"/>
    <w:rsid w:val="00E829B8"/>
    <w:rsid w:val="00E949BC"/>
    <w:rsid w:val="00EA6A0A"/>
    <w:rsid w:val="00EA6A3A"/>
    <w:rsid w:val="00ED6E78"/>
    <w:rsid w:val="00F01574"/>
    <w:rsid w:val="00F07636"/>
    <w:rsid w:val="00F10B72"/>
    <w:rsid w:val="00F2417D"/>
    <w:rsid w:val="00F36B05"/>
    <w:rsid w:val="00F36D71"/>
    <w:rsid w:val="00F43CF9"/>
    <w:rsid w:val="00F45490"/>
    <w:rsid w:val="00F4569B"/>
    <w:rsid w:val="00F51A16"/>
    <w:rsid w:val="00F61047"/>
    <w:rsid w:val="00F71002"/>
    <w:rsid w:val="00F76042"/>
    <w:rsid w:val="00F76A1E"/>
    <w:rsid w:val="00F8113E"/>
    <w:rsid w:val="00F824DB"/>
    <w:rsid w:val="00F85563"/>
    <w:rsid w:val="00F85A04"/>
    <w:rsid w:val="00F95B11"/>
    <w:rsid w:val="00F95C59"/>
    <w:rsid w:val="00FA558B"/>
    <w:rsid w:val="00FB74C1"/>
    <w:rsid w:val="00FC52AF"/>
    <w:rsid w:val="00FC5786"/>
    <w:rsid w:val="00FC6FB3"/>
    <w:rsid w:val="00FD044F"/>
    <w:rsid w:val="00FD45A4"/>
    <w:rsid w:val="00FE03F9"/>
    <w:rsid w:val="00FE0FB0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9972CC"/>
  <w15:docId w15:val="{47D9B32D-3AF4-4955-A9DC-A3E6D7B2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83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50836"/>
    <w:rPr>
      <w:rFonts w:cs="Times New Roman"/>
      <w:u w:val="single"/>
    </w:rPr>
  </w:style>
  <w:style w:type="paragraph" w:customStyle="1" w:styleId="ZAHLAVI">
    <w:name w:val="ZAHLAVI"/>
    <w:uiPriority w:val="99"/>
    <w:rsid w:val="00450836"/>
    <w:rPr>
      <w:rFonts w:ascii="Helvetica" w:eastAsia="Arial Unicode MS" w:hAnsi="Arial Unicode MS" w:cs="Arial Unicode MS"/>
      <w:color w:val="000000"/>
    </w:rPr>
  </w:style>
  <w:style w:type="character" w:customStyle="1" w:styleId="Link">
    <w:name w:val="Link"/>
    <w:uiPriority w:val="99"/>
    <w:rsid w:val="00450836"/>
    <w:rPr>
      <w:u w:val="single"/>
    </w:rPr>
  </w:style>
  <w:style w:type="character" w:customStyle="1" w:styleId="Hyperlink0">
    <w:name w:val="Hyperlink.0"/>
    <w:uiPriority w:val="99"/>
    <w:rsid w:val="00450836"/>
    <w:rPr>
      <w:u w:val="none"/>
    </w:rPr>
  </w:style>
  <w:style w:type="paragraph" w:customStyle="1" w:styleId="HeaderFooter">
    <w:name w:val="Header &amp; Footer"/>
    <w:uiPriority w:val="99"/>
    <w:rsid w:val="00450836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450836"/>
    <w:rPr>
      <w:kern w:val="0"/>
      <w:u w:val="single"/>
    </w:rPr>
  </w:style>
  <w:style w:type="paragraph" w:customStyle="1" w:styleId="TEXT">
    <w:name w:val="TEXT"/>
    <w:uiPriority w:val="99"/>
    <w:rsid w:val="00450836"/>
    <w:pPr>
      <w:spacing w:before="100"/>
      <w:jc w:val="both"/>
    </w:pPr>
    <w:rPr>
      <w:rFonts w:ascii="Agipo Regular" w:eastAsia="Arial Unicode MS" w:hAnsi="Arial Unicode MS" w:cs="Arial Unicode MS"/>
      <w:color w:val="000000"/>
      <w:sz w:val="20"/>
      <w:szCs w:val="20"/>
      <w:u w:color="000000"/>
    </w:rPr>
  </w:style>
  <w:style w:type="paragraph" w:customStyle="1" w:styleId="NAZEVVYSTAVY">
    <w:name w:val="NAZEV VYSTAVY"/>
    <w:uiPriority w:val="99"/>
    <w:rsid w:val="00450836"/>
    <w:rPr>
      <w:rFonts w:ascii="Agipo Regular" w:eastAsia="Arial Unicode MS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Normln1">
    <w:name w:val="Normální1"/>
    <w:uiPriority w:val="99"/>
    <w:rsid w:val="00450836"/>
    <w:rPr>
      <w:rFonts w:ascii="Agipo Regular" w:eastAsia="Arial Unicode MS" w:hAnsi="Arial Unicode MS" w:cs="Arial Unicode MS"/>
      <w:color w:val="000000"/>
      <w:kern w:val="28"/>
      <w:sz w:val="24"/>
      <w:szCs w:val="24"/>
      <w:u w:color="000000"/>
    </w:rPr>
  </w:style>
  <w:style w:type="paragraph" w:styleId="Bezmezer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eastAsia="Arial Unicode MS" w:hAnsi="Agipo" w:cs="Arial Unicode MS"/>
      <w:b/>
      <w:kern w:val="28"/>
      <w:sz w:val="28"/>
      <w:szCs w:val="24"/>
      <w:u w:color="000000"/>
    </w:rPr>
  </w:style>
  <w:style w:type="paragraph" w:styleId="Zhlav">
    <w:name w:val="header"/>
    <w:basedOn w:val="Normln"/>
    <w:link w:val="Zhlav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106D"/>
    <w:rPr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106D"/>
    <w:rPr>
      <w:sz w:val="24"/>
      <w:lang w:val="en-US" w:eastAsia="en-US"/>
    </w:rPr>
  </w:style>
  <w:style w:type="paragraph" w:customStyle="1" w:styleId="BodyA">
    <w:name w:val="Body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u w:color="000000"/>
    </w:rPr>
  </w:style>
  <w:style w:type="paragraph" w:customStyle="1" w:styleId="BodyAA">
    <w:name w:val="Body A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locked/>
    <w:rsid w:val="00DA3E6D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3E6D"/>
    <w:rPr>
      <w:rFonts w:ascii="Segoe UI" w:hAnsi="Segoe UI"/>
      <w:sz w:val="18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824DB"/>
    <w:rPr>
      <w:rFonts w:ascii="Courier New" w:hAnsi="Courier New"/>
    </w:rPr>
  </w:style>
  <w:style w:type="character" w:customStyle="1" w:styleId="bumpedfont15">
    <w:name w:val="bumpedfont15"/>
    <w:uiPriority w:val="99"/>
    <w:rsid w:val="008C56EF"/>
  </w:style>
  <w:style w:type="character" w:styleId="Odkaznakoment">
    <w:name w:val="annotation reference"/>
    <w:basedOn w:val="Standardnpsmoodstavce"/>
    <w:uiPriority w:val="99"/>
    <w:semiHidden/>
    <w:unhideWhenUsed/>
    <w:locked/>
    <w:rsid w:val="000202B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202B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2BF"/>
    <w:rPr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202B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2BF"/>
    <w:rPr>
      <w:b/>
      <w:bCs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locked/>
    <w:rsid w:val="00A50F19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4647</Characters>
  <Application>Microsoft Office Word</Application>
  <DocSecurity>0</DocSecurity>
  <Lines>78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cp:keywords/>
  <dc:description/>
  <cp:lastModifiedBy>Katka</cp:lastModifiedBy>
  <cp:revision>3</cp:revision>
  <cp:lastPrinted>2017-07-25T13:38:00Z</cp:lastPrinted>
  <dcterms:created xsi:type="dcterms:W3CDTF">2017-08-25T11:38:00Z</dcterms:created>
  <dcterms:modified xsi:type="dcterms:W3CDTF">2017-08-25T11:40:00Z</dcterms:modified>
</cp:coreProperties>
</file>