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40" w:rsidRDefault="008F5840" w:rsidP="008F5840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CE4274F" wp14:editId="37C4EB9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81150" cy="1437640"/>
            <wp:effectExtent l="0" t="0" r="0" b="0"/>
            <wp:wrapTight wrapText="bothSides">
              <wp:wrapPolygon edited="0">
                <wp:start x="0" y="0"/>
                <wp:lineTo x="0" y="21180"/>
                <wp:lineTo x="21340" y="21180"/>
                <wp:lineTo x="213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obry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5840" w:rsidRPr="005A1A6D" w:rsidRDefault="008F5840" w:rsidP="008F5840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Dům umění města Brna</w:t>
      </w:r>
    </w:p>
    <w:p w:rsidR="008F5840" w:rsidRPr="005A1A6D" w:rsidRDefault="008F5840" w:rsidP="008F5840">
      <w:pPr>
        <w:pStyle w:val="Bezmezer"/>
        <w:rPr>
          <w:rFonts w:ascii="Times New Roman" w:hAnsi="Times New Roman" w:cs="Times New Roman"/>
          <w:i/>
        </w:rPr>
      </w:pPr>
      <w:r w:rsidRPr="005A1A6D">
        <w:rPr>
          <w:rFonts w:ascii="Times New Roman" w:hAnsi="Times New Roman" w:cs="Times New Roman"/>
          <w:i/>
        </w:rPr>
        <w:t>The Brno House of Arts</w:t>
      </w:r>
    </w:p>
    <w:p w:rsidR="008F5840" w:rsidRPr="005A1A6D" w:rsidRDefault="008F5840" w:rsidP="008F5840">
      <w:pPr>
        <w:pStyle w:val="Bezmezer"/>
        <w:jc w:val="center"/>
        <w:rPr>
          <w:rFonts w:ascii="Times New Roman" w:hAnsi="Times New Roman" w:cs="Times New Roman"/>
          <w:b/>
        </w:rPr>
      </w:pPr>
    </w:p>
    <w:p w:rsidR="008F5840" w:rsidRDefault="008F5840" w:rsidP="008F584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Dům pánů z Kunštátu, Galerie G99</w:t>
      </w:r>
    </w:p>
    <w:p w:rsidR="008F5840" w:rsidRPr="008F5840" w:rsidRDefault="008F5840" w:rsidP="008F5840">
      <w:pPr>
        <w:pStyle w:val="Bezmez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The House of the </w:t>
      </w:r>
      <w:proofErr w:type="spellStart"/>
      <w:r>
        <w:rPr>
          <w:rFonts w:ascii="Times New Roman" w:hAnsi="Times New Roman" w:cs="Times New Roman"/>
          <w:i/>
        </w:rPr>
        <w:t>Lords</w:t>
      </w:r>
      <w:proofErr w:type="spellEnd"/>
      <w:r>
        <w:rPr>
          <w:rFonts w:ascii="Times New Roman" w:hAnsi="Times New Roman" w:cs="Times New Roman"/>
          <w:i/>
        </w:rPr>
        <w:t xml:space="preserve"> of Kunštát, G99 Gallery</w:t>
      </w:r>
    </w:p>
    <w:p w:rsidR="008F5840" w:rsidRPr="005A1A6D" w:rsidRDefault="008F5840" w:rsidP="008F5840">
      <w:pPr>
        <w:pStyle w:val="Bezmezer"/>
        <w:rPr>
          <w:rFonts w:ascii="Times New Roman" w:hAnsi="Times New Roman" w:cs="Times New Roman"/>
        </w:rPr>
      </w:pPr>
      <w:r w:rsidRPr="005A1A6D">
        <w:rPr>
          <w:rFonts w:ascii="Times New Roman" w:hAnsi="Times New Roman" w:cs="Times New Roman"/>
        </w:rPr>
        <w:t>www.dum-umeni.cz</w:t>
      </w:r>
    </w:p>
    <w:p w:rsidR="008F5840" w:rsidRPr="008F5840" w:rsidRDefault="008F5840" w:rsidP="008F5840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8F5840" w:rsidRDefault="008F5840" w:rsidP="008F5840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F5840" w:rsidRDefault="008F5840" w:rsidP="008F5840">
      <w:pPr>
        <w:pStyle w:val="Bezmezer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2F9D" w:rsidRPr="008F5840" w:rsidRDefault="008F5840" w:rsidP="008F5840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„Tiše poslouchej“</w:t>
      </w:r>
      <w:r>
        <w:rPr>
          <w:rFonts w:ascii="Times New Roman" w:hAnsi="Times New Roman" w:cs="Times New Roman"/>
          <w:b/>
          <w:sz w:val="24"/>
          <w:szCs w:val="24"/>
        </w:rPr>
        <w:t>, nabádá Veronika Vlková v Domě pánů z Kunštátu</w:t>
      </w:r>
    </w:p>
    <w:p w:rsidR="006F438A" w:rsidRDefault="006F438A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438A" w:rsidRDefault="006F438A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Brno, 24. září – Od středy 30. září budou moci návštěvníci Domu pánů z Kunštátu shlédnout v prostorách Galerie G99 novou výstavu Veroniky Vlkové </w:t>
      </w:r>
      <w:r>
        <w:rPr>
          <w:rFonts w:ascii="Times New Roman" w:hAnsi="Times New Roman" w:cs="Times New Roman"/>
          <w:i/>
          <w:sz w:val="24"/>
          <w:szCs w:val="24"/>
        </w:rPr>
        <w:t>Tiše poslouchej</w:t>
      </w:r>
      <w:r>
        <w:rPr>
          <w:rFonts w:ascii="Times New Roman" w:hAnsi="Times New Roman" w:cs="Times New Roman"/>
          <w:sz w:val="24"/>
          <w:szCs w:val="24"/>
        </w:rPr>
        <w:t xml:space="preserve">. Výstava vznikla v rámci účasti autorky v programu </w:t>
      </w:r>
      <w:r w:rsidR="008F5840">
        <w:rPr>
          <w:rFonts w:ascii="Times New Roman" w:hAnsi="Times New Roman" w:cs="Times New Roman"/>
          <w:sz w:val="24"/>
          <w:szCs w:val="24"/>
        </w:rPr>
        <w:t>Brno Artist</w:t>
      </w:r>
      <w:r w:rsidR="00E459F6">
        <w:rPr>
          <w:rFonts w:ascii="Times New Roman" w:hAnsi="Times New Roman" w:cs="Times New Roman"/>
          <w:sz w:val="24"/>
          <w:szCs w:val="24"/>
        </w:rPr>
        <w:t>s</w:t>
      </w:r>
      <w:r w:rsidR="008F5840">
        <w:rPr>
          <w:rFonts w:ascii="Times New Roman" w:hAnsi="Times New Roman" w:cs="Times New Roman"/>
          <w:sz w:val="24"/>
          <w:szCs w:val="24"/>
        </w:rPr>
        <w:t xml:space="preserve"> in Residence a potrvá do 25. října.</w:t>
      </w:r>
    </w:p>
    <w:p w:rsidR="006F438A" w:rsidRDefault="006F438A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438A" w:rsidRDefault="006F438A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</w:t>
      </w:r>
      <w:r>
        <w:rPr>
          <w:rFonts w:ascii="Times New Roman" w:hAnsi="Times New Roman" w:cs="Times New Roman"/>
          <w:i/>
          <w:sz w:val="24"/>
          <w:szCs w:val="24"/>
        </w:rPr>
        <w:t xml:space="preserve">Tiše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poslouchej</w:t>
      </w:r>
      <w:r>
        <w:rPr>
          <w:rFonts w:ascii="Times New Roman" w:hAnsi="Times New Roman" w:cs="Times New Roman"/>
          <w:sz w:val="24"/>
          <w:szCs w:val="24"/>
        </w:rPr>
        <w:t xml:space="preserve"> odkazuje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 nelehko rozpoznatelným, ale přesto poutavým významům slov a slovních spojení, která jsou určujícími prvky jak našeho vnímání světa, tak i jeho sdílení a komunikace. Spolu s jemností, spojenou s dobrým úmyslem, je v sousloví „</w:t>
      </w:r>
      <w:r w:rsidRPr="006F438A">
        <w:rPr>
          <w:rFonts w:ascii="Times New Roman" w:hAnsi="Times New Roman" w:cs="Times New Roman"/>
          <w:i/>
          <w:sz w:val="24"/>
          <w:szCs w:val="24"/>
        </w:rPr>
        <w:t>Tiše poslouchej</w:t>
      </w:r>
      <w:r>
        <w:rPr>
          <w:rFonts w:ascii="Times New Roman" w:hAnsi="Times New Roman" w:cs="Times New Roman"/>
          <w:sz w:val="24"/>
          <w:szCs w:val="24"/>
        </w:rPr>
        <w:t>“ obsažen příkaz, přičemž jemnost výrazu zahaluje jeho manipulativní záměr. Výstava je touhou vyjádřit a projevit hloubku stavu, jehož si autorka všímá ve svém okolí a v němž se zároveň sama ocitá, stavu prostého svobody, byť hezkého a uspokojivého.</w:t>
      </w:r>
    </w:p>
    <w:p w:rsidR="006F438A" w:rsidRDefault="006F438A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5840" w:rsidRDefault="000F6539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Hlavními impulzy, které skrze své malby a objekty autorka návštěvníkům výstavy předává, jsou snaha pojmenovat nepojmenovatelné, sdílet ve hmotě celou škálu světů a nemíjet se v nich, snaha o porozumění skrze lásku, která se dokáže projevit v kráse i ošklivosti.</w:t>
      </w:r>
    </w:p>
    <w:p w:rsidR="008F5840" w:rsidRDefault="008F5840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5840" w:rsidRPr="008F5840" w:rsidRDefault="008F5840" w:rsidP="008F5840">
      <w:pPr>
        <w:pStyle w:val="Bezmezer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5840">
        <w:rPr>
          <w:rFonts w:ascii="Times New Roman" w:hAnsi="Times New Roman" w:cs="Times New Roman"/>
          <w:b/>
          <w:color w:val="000000"/>
          <w:sz w:val="24"/>
          <w:szCs w:val="24"/>
        </w:rPr>
        <w:t>Veronika Vlková (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*</w:t>
      </w:r>
      <w:r w:rsidRPr="008F5840">
        <w:rPr>
          <w:rFonts w:ascii="Times New Roman" w:hAnsi="Times New Roman" w:cs="Times New Roman"/>
          <w:b/>
          <w:color w:val="000000"/>
          <w:sz w:val="24"/>
          <w:szCs w:val="24"/>
        </w:rPr>
        <w:t>1985)</w:t>
      </w:r>
    </w:p>
    <w:p w:rsidR="008F5840" w:rsidRPr="008F5840" w:rsidRDefault="008F5840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5840">
        <w:rPr>
          <w:rFonts w:ascii="Times New Roman" w:hAnsi="Times New Roman" w:cs="Times New Roman"/>
          <w:color w:val="000000"/>
          <w:sz w:val="24"/>
          <w:szCs w:val="24"/>
        </w:rPr>
        <w:t>Tvorba Veroniky Vlkové je spjatá se sdělováním fantaskních příběhů a snových vizí. Autorka dlouhodobě pluje mezi médii statického a pohyblivého obrazu, objektem, instalací a hudební performancí. Její jedinečný vizuální jazyk je pro diváka výživnou asociativní hrou, uprostřed které je rozklad nebo dokonce rozpad struktur vždy potenciálem přerodu v něco nového a naplňujícího. Svým duchovně angažovaným přístupem k tvorbě i životu vnáší do postapokalyptických debat dávku důvěry v autonomní síly jedince i společenství a v silové prostředí, ve kterém se ocitáme. Tato otevřená náruč komunikovaných podnětů vede autorku k dlouhodobé spolupráci s hudebnicí Kateřinou Koutnou, ilustrátorem Janem Šrámkem nebo filmařkou Magdalénou Bažantovou.</w:t>
      </w:r>
    </w:p>
    <w:p w:rsidR="00B818F3" w:rsidRDefault="00E459F6" w:rsidP="008F5840">
      <w:pPr>
        <w:pStyle w:val="Bezmezer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Upraveno z textu Markéty Lisé</w:t>
      </w:r>
      <w:bookmarkStart w:id="0" w:name="_GoBack"/>
      <w:bookmarkEnd w:id="0"/>
    </w:p>
    <w:p w:rsidR="008F5840" w:rsidRPr="008F5840" w:rsidRDefault="008F5840" w:rsidP="008F5840">
      <w:pPr>
        <w:pStyle w:val="Bezmezer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840">
        <w:rPr>
          <w:rFonts w:ascii="Times New Roman" w:hAnsi="Times New Roman" w:cs="Times New Roman"/>
          <w:color w:val="000000"/>
          <w:sz w:val="24"/>
          <w:szCs w:val="24"/>
        </w:rPr>
        <w:t xml:space="preserve">Hosté a spolupráce: </w:t>
      </w:r>
      <w:proofErr w:type="spellStart"/>
      <w:r w:rsidRPr="008F5840">
        <w:rPr>
          <w:rFonts w:ascii="Times New Roman" w:hAnsi="Times New Roman" w:cs="Times New Roman"/>
          <w:color w:val="000000"/>
          <w:sz w:val="24"/>
          <w:szCs w:val="24"/>
        </w:rPr>
        <w:t>Comunite</w:t>
      </w:r>
      <w:proofErr w:type="spellEnd"/>
      <w:r w:rsidRPr="008F58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F5840">
        <w:rPr>
          <w:rFonts w:ascii="Times New Roman" w:hAnsi="Times New Roman" w:cs="Times New Roman"/>
          <w:color w:val="000000"/>
          <w:sz w:val="24"/>
          <w:szCs w:val="24"/>
        </w:rPr>
        <w:t>Fresca</w:t>
      </w:r>
      <w:proofErr w:type="spellEnd"/>
      <w:r w:rsidRPr="008F5840">
        <w:rPr>
          <w:rFonts w:ascii="Times New Roman" w:hAnsi="Times New Roman" w:cs="Times New Roman"/>
          <w:color w:val="000000"/>
          <w:sz w:val="24"/>
          <w:szCs w:val="24"/>
        </w:rPr>
        <w:t xml:space="preserve">, Kryštof Netolický, děti z Waldorfské ZŠ Brno, Štěpán </w:t>
      </w:r>
      <w:proofErr w:type="spellStart"/>
      <w:r w:rsidRPr="008F5840">
        <w:rPr>
          <w:rFonts w:ascii="Times New Roman" w:hAnsi="Times New Roman" w:cs="Times New Roman"/>
          <w:color w:val="000000"/>
          <w:sz w:val="24"/>
          <w:szCs w:val="24"/>
        </w:rPr>
        <w:t>Baar</w:t>
      </w:r>
      <w:proofErr w:type="spellEnd"/>
      <w:r w:rsidRPr="008F5840">
        <w:rPr>
          <w:rFonts w:ascii="Times New Roman" w:hAnsi="Times New Roman" w:cs="Times New Roman"/>
          <w:color w:val="000000"/>
          <w:sz w:val="24"/>
          <w:szCs w:val="24"/>
        </w:rPr>
        <w:t>, Apolena Bažantová, Kateřina Koutná, Marcela Zelinková, Monika Kučerová, Alžběta Bayerová</w:t>
      </w:r>
    </w:p>
    <w:p w:rsidR="008F5840" w:rsidRDefault="008F5840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5840" w:rsidRDefault="008F5840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F5840" w:rsidRDefault="008F5840" w:rsidP="008F584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Veronika Vlková</w:t>
      </w:r>
    </w:p>
    <w:p w:rsidR="008F5840" w:rsidRDefault="008F5840" w:rsidP="008F584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Tiše poslouchej</w:t>
      </w:r>
    </w:p>
    <w:p w:rsidR="008F5840" w:rsidRDefault="008F5840" w:rsidP="008F584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30. 9. – 25. 10. 2020</w:t>
      </w:r>
    </w:p>
    <w:p w:rsidR="008F5840" w:rsidRDefault="008F5840" w:rsidP="008F584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Dům pánů z</w:t>
      </w:r>
      <w:r w:rsidR="00B818F3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Kunštátu</w:t>
      </w:r>
      <w:r w:rsidR="00B818F3">
        <w:rPr>
          <w:rFonts w:ascii="Times New Roman" w:hAnsi="Times New Roman" w:cs="Times New Roman"/>
          <w:b/>
          <w:sz w:val="24"/>
          <w:szCs w:val="24"/>
        </w:rPr>
        <w:t>, Galerie G99</w:t>
      </w:r>
      <w:r>
        <w:rPr>
          <w:rFonts w:ascii="Times New Roman" w:hAnsi="Times New Roman" w:cs="Times New Roman"/>
          <w:b/>
          <w:sz w:val="24"/>
          <w:szCs w:val="24"/>
        </w:rPr>
        <w:t>, Dominikánská 9</w:t>
      </w:r>
    </w:p>
    <w:p w:rsidR="008F5840" w:rsidRDefault="008F5840" w:rsidP="008F584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Vernisáž výstavy: 29. 9. 2020 od 18:00</w:t>
      </w:r>
    </w:p>
    <w:p w:rsidR="008F5840" w:rsidRDefault="008F5840" w:rsidP="008F584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5840" w:rsidRDefault="008F5840" w:rsidP="008F5840">
      <w:pPr>
        <w:pStyle w:val="Bezmezer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 pro média: Anna Kvášová, </w:t>
      </w:r>
      <w:hyperlink r:id="rId5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kvasova@dum-umeni.cz</w:t>
        </w:r>
      </w:hyperlink>
      <w:r>
        <w:rPr>
          <w:rFonts w:ascii="Times New Roman" w:hAnsi="Times New Roman" w:cs="Times New Roman"/>
          <w:b/>
          <w:sz w:val="24"/>
          <w:szCs w:val="24"/>
        </w:rPr>
        <w:t>, tel. 731 506 376</w:t>
      </w:r>
    </w:p>
    <w:p w:rsidR="008F5840" w:rsidRPr="006F438A" w:rsidRDefault="008F5840" w:rsidP="008F5840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F5840" w:rsidRPr="006F4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8A"/>
    <w:rsid w:val="000F6539"/>
    <w:rsid w:val="00292F9D"/>
    <w:rsid w:val="006F438A"/>
    <w:rsid w:val="00740036"/>
    <w:rsid w:val="008F5840"/>
    <w:rsid w:val="00B818F3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49F9C-B233-4AFF-978D-FAE87B1B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438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8F5840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F5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9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vasova@dum-umeni.cz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4</cp:revision>
  <dcterms:created xsi:type="dcterms:W3CDTF">2020-09-24T08:36:00Z</dcterms:created>
  <dcterms:modified xsi:type="dcterms:W3CDTF">2020-09-24T10:06:00Z</dcterms:modified>
</cp:coreProperties>
</file>