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1B03" w14:textId="77777777" w:rsidR="00AD76F6" w:rsidRP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D76F6">
        <w:rPr>
          <w:rFonts w:ascii="Times New Roman" w:hAnsi="Times New Roman" w:cs="Times New Roman"/>
          <w:sz w:val="20"/>
          <w:szCs w:val="20"/>
        </w:rPr>
        <w:t>Dům umění města Brna</w:t>
      </w:r>
    </w:p>
    <w:p w14:paraId="3FCA0DD8" w14:textId="77777777" w:rsidR="00AD76F6" w:rsidRP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D76F6">
        <w:rPr>
          <w:rFonts w:ascii="Times New Roman" w:hAnsi="Times New Roman" w:cs="Times New Roman"/>
          <w:sz w:val="20"/>
          <w:szCs w:val="20"/>
        </w:rPr>
        <w:t>Malinovského nám. 2</w:t>
      </w:r>
    </w:p>
    <w:p w14:paraId="7A6BD2D8" w14:textId="4581E372" w:rsidR="00C557AE" w:rsidRP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D76F6">
        <w:rPr>
          <w:rFonts w:ascii="Times New Roman" w:hAnsi="Times New Roman" w:cs="Times New Roman"/>
          <w:sz w:val="20"/>
          <w:szCs w:val="20"/>
        </w:rPr>
        <w:t>602 00 Brno</w:t>
      </w:r>
    </w:p>
    <w:p w14:paraId="69A5AC20" w14:textId="77777777" w:rsid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sz w:val="24"/>
          <w:szCs w:val="36"/>
        </w:rPr>
      </w:pPr>
    </w:p>
    <w:p w14:paraId="349D0975" w14:textId="4A667C49" w:rsidR="00AD76F6" w:rsidRPr="00AD76F6" w:rsidRDefault="00AD76F6" w:rsidP="00AD76F6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6"/>
        </w:rPr>
      </w:pPr>
      <w:r w:rsidRPr="00AD76F6">
        <w:rPr>
          <w:rFonts w:ascii="Times New Roman" w:hAnsi="Times New Roman" w:cs="Times New Roman"/>
          <w:b/>
          <w:bCs/>
          <w:sz w:val="24"/>
          <w:szCs w:val="36"/>
        </w:rPr>
        <w:t>Jak se v Brně rodilo moderní umění a design? Výstava Hlavou a rukama v Domě umění mapuje stoletou historii Školy uměleckých řemesel</w:t>
      </w:r>
    </w:p>
    <w:p w14:paraId="11822753" w14:textId="77777777" w:rsidR="00AD76F6" w:rsidRPr="0091065D" w:rsidRDefault="00AD76F6" w:rsidP="00AD76F6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6"/>
        </w:rPr>
      </w:pPr>
    </w:p>
    <w:p w14:paraId="5718E7A6" w14:textId="4385F74F" w:rsidR="00AD76F6" w:rsidRPr="0091065D" w:rsidRDefault="00AD76F6" w:rsidP="00AD76F6">
      <w:pPr>
        <w:pStyle w:val="Bezmezer"/>
        <w:spacing w:line="360" w:lineRule="auto"/>
        <w:rPr>
          <w:rFonts w:ascii="Times New Roman" w:hAnsi="Times New Roman" w:cs="Times New Roman"/>
          <w:b/>
          <w:bCs/>
          <w:sz w:val="24"/>
          <w:szCs w:val="36"/>
        </w:rPr>
      </w:pPr>
      <w:r w:rsidRPr="0091065D">
        <w:rPr>
          <w:rFonts w:ascii="Times New Roman" w:hAnsi="Times New Roman" w:cs="Times New Roman"/>
          <w:b/>
          <w:bCs/>
          <w:sz w:val="24"/>
          <w:szCs w:val="36"/>
        </w:rPr>
        <w:tab/>
        <w:t xml:space="preserve">Brno, 14. října 2025 – Po výstavách v Domě pánů z Kunštátu a Muzeu města Brna na Špilberku přichází závěrečná třetí výstava věnovaná stoletému výročí Školy uměleckých řemesel, které se v domácím brněnském prostředí </w:t>
      </w:r>
      <w:r w:rsidR="00351D7B">
        <w:rPr>
          <w:rFonts w:ascii="Times New Roman" w:hAnsi="Times New Roman" w:cs="Times New Roman"/>
          <w:b/>
          <w:bCs/>
          <w:sz w:val="24"/>
          <w:szCs w:val="36"/>
        </w:rPr>
        <w:t>přezdívá „</w:t>
      </w:r>
      <w:r w:rsidRPr="0091065D">
        <w:rPr>
          <w:rFonts w:ascii="Times New Roman" w:hAnsi="Times New Roman" w:cs="Times New Roman"/>
          <w:b/>
          <w:bCs/>
          <w:sz w:val="24"/>
          <w:szCs w:val="36"/>
        </w:rPr>
        <w:t xml:space="preserve">šuřka“. Pod střechou Domu umění na Malinovského náměstí se </w:t>
      </w:r>
      <w:r w:rsidR="003A2AF7">
        <w:rPr>
          <w:rFonts w:ascii="Times New Roman" w:hAnsi="Times New Roman" w:cs="Times New Roman"/>
          <w:b/>
          <w:bCs/>
          <w:sz w:val="24"/>
          <w:szCs w:val="36"/>
        </w:rPr>
        <w:t>představí</w:t>
      </w:r>
      <w:r w:rsidRPr="0091065D">
        <w:rPr>
          <w:rFonts w:ascii="Times New Roman" w:hAnsi="Times New Roman" w:cs="Times New Roman"/>
          <w:b/>
          <w:bCs/>
          <w:sz w:val="24"/>
          <w:szCs w:val="36"/>
        </w:rPr>
        <w:t xml:space="preserve"> bohatá historie jedné školy,</w:t>
      </w:r>
      <w:r w:rsidR="0091065D" w:rsidRPr="0091065D">
        <w:rPr>
          <w:rFonts w:ascii="Times New Roman" w:hAnsi="Times New Roman" w:cs="Times New Roman"/>
          <w:b/>
          <w:bCs/>
          <w:sz w:val="24"/>
          <w:szCs w:val="36"/>
        </w:rPr>
        <w:t xml:space="preserve"> která stála u zrodu uměleckoprůmyslového vzdělávání u nás a kde se potkávaly folklorní tradice s uměleckou avantgardou. Slavnostní zahájení proběhne v úterý </w:t>
      </w:r>
      <w:r w:rsidR="003A2AF7">
        <w:rPr>
          <w:rFonts w:ascii="Times New Roman" w:hAnsi="Times New Roman" w:cs="Times New Roman"/>
          <w:b/>
          <w:bCs/>
          <w:sz w:val="24"/>
          <w:szCs w:val="36"/>
        </w:rPr>
        <w:br/>
      </w:r>
      <w:r w:rsidR="0091065D" w:rsidRPr="0091065D">
        <w:rPr>
          <w:rFonts w:ascii="Times New Roman" w:hAnsi="Times New Roman" w:cs="Times New Roman"/>
          <w:b/>
          <w:bCs/>
          <w:sz w:val="24"/>
          <w:szCs w:val="36"/>
        </w:rPr>
        <w:t>21. října 2025 od 18 hodin a hudebním vystoupením jej doprovodí pianistka a zpěvačka Bára Zmeková.</w:t>
      </w:r>
    </w:p>
    <w:p w14:paraId="3B44136A" w14:textId="77777777" w:rsid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14:paraId="0C8F311C" w14:textId="3991D7C1" w:rsidR="0091065D" w:rsidRDefault="0091065D" w:rsidP="0091065D">
      <w:pPr>
        <w:pStyle w:val="Bezmezer"/>
        <w:spacing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51D7B">
        <w:rPr>
          <w:rFonts w:ascii="Times New Roman" w:eastAsia="Calibri" w:hAnsi="Times New Roman" w:cs="Times New Roman"/>
          <w:i/>
          <w:iCs/>
          <w:sz w:val="24"/>
          <w:szCs w:val="24"/>
        </w:rPr>
        <w:t>„Pracujeme na širším bádání, které se zabývá otázkou uměleckoprůmyslového vzdělávání. Právě v Brně vznikla roce 1924 po zahraničním vzoru naše první českojazyčná uměleckoprůmyslová škola. Jejím cílem bylo vytvořit odborně vzdělaný dorost, který mohl vstoupit do různých oblastí průmyslu a živností.“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Uvádí kurátorka Lada Hubatová-Vacková k počátkům nejen Školy uměleckých řemesel, ale i počátkům výzkumu, který stojí za vznikem </w:t>
      </w:r>
      <w:r w:rsidR="00077530">
        <w:rPr>
          <w:rFonts w:ascii="Times New Roman" w:eastAsia="Calibri" w:hAnsi="Times New Roman" w:cs="Times New Roman"/>
          <w:sz w:val="24"/>
          <w:szCs w:val="24"/>
        </w:rPr>
        <w:t xml:space="preserve">nové </w:t>
      </w:r>
      <w:r>
        <w:rPr>
          <w:rFonts w:ascii="Times New Roman" w:eastAsia="Calibri" w:hAnsi="Times New Roman" w:cs="Times New Roman"/>
          <w:sz w:val="24"/>
          <w:szCs w:val="24"/>
        </w:rPr>
        <w:t>výstavy. Ten trval dva roky a podílel se na něm tým badatelů zaštítěný pražskou UMPRUM</w:t>
      </w:r>
      <w:r w:rsidR="00351D7B">
        <w:rPr>
          <w:rFonts w:ascii="Times New Roman" w:eastAsia="Calibri" w:hAnsi="Times New Roman" w:cs="Times New Roman"/>
          <w:sz w:val="24"/>
          <w:szCs w:val="24"/>
        </w:rPr>
        <w:t xml:space="preserve">. Jeho výstupem je nejen výstava </w:t>
      </w:r>
      <w:r w:rsidR="00351D7B" w:rsidRPr="00351D7B">
        <w:rPr>
          <w:rFonts w:ascii="Times New Roman" w:eastAsia="Calibri" w:hAnsi="Times New Roman" w:cs="Times New Roman"/>
          <w:i/>
          <w:iCs/>
          <w:sz w:val="24"/>
          <w:szCs w:val="24"/>
        </w:rPr>
        <w:t>Hlavou a rukama</w:t>
      </w:r>
      <w:r w:rsidR="00077530">
        <w:rPr>
          <w:rFonts w:ascii="Times New Roman" w:eastAsia="Calibri" w:hAnsi="Times New Roman" w:cs="Times New Roman"/>
          <w:i/>
          <w:iCs/>
          <w:sz w:val="24"/>
          <w:szCs w:val="24"/>
        </w:rPr>
        <w:t>. Škola uměleckých řemesel v Brně 1924–2024</w:t>
      </w:r>
      <w:r w:rsidR="00351D7B">
        <w:rPr>
          <w:rFonts w:ascii="Times New Roman" w:eastAsia="Calibri" w:hAnsi="Times New Roman" w:cs="Times New Roman"/>
          <w:sz w:val="24"/>
          <w:szCs w:val="24"/>
        </w:rPr>
        <w:t>, ale i stejnojmenná publikace, která u příležitosti zahájení výstavy vychází.</w:t>
      </w:r>
    </w:p>
    <w:p w14:paraId="1BED559B" w14:textId="77777777" w:rsidR="002E1F2F" w:rsidRDefault="002E1F2F" w:rsidP="0091065D">
      <w:pPr>
        <w:pStyle w:val="Bezmezer"/>
        <w:spacing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E4D91DE" w14:textId="11EF089D" w:rsidR="002E1F2F" w:rsidRDefault="002E1F2F" w:rsidP="0091065D">
      <w:pPr>
        <w:pStyle w:val="Bezmezer"/>
        <w:spacing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Výstav</w:t>
      </w:r>
      <w:r w:rsidR="00077530">
        <w:rPr>
          <w:rFonts w:ascii="Times New Roman" w:eastAsia="Calibri" w:hAnsi="Times New Roman" w:cs="Times New Roman"/>
          <w:sz w:val="24"/>
          <w:szCs w:val="24"/>
        </w:rPr>
        <w:t>ní prostor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 členěn do šesti chronologických oddílů, které jsou rámovány historickými milníky dvacátého století.</w:t>
      </w:r>
      <w:r w:rsidR="00077530">
        <w:rPr>
          <w:rFonts w:ascii="Times New Roman" w:eastAsia="Calibri" w:hAnsi="Times New Roman" w:cs="Times New Roman"/>
          <w:sz w:val="24"/>
          <w:szCs w:val="24"/>
        </w:rPr>
        <w:t xml:space="preserve"> Začíná v meziválečném období za časů reformního progresivismu první republiky a pokračuje přes boj s poválečnou politizací školství k umělecky alternativním 70. a 80. létům po hledání a nalézání nové identity po roce 1989. Ukazuje, že škola si za dobu své existence prošla mnohými změnami, ale právě i díky nim dokázala vždy držet prst na tepu doby. Svým přístupem k učebním metodám, rozšiřováním oborů a vytvářením nových možností vzdělávání posílila kulturní infrastrukturu Brna i jižní Moravy.</w:t>
      </w:r>
      <w:r w:rsidR="00943B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3BDB" w:rsidRPr="00943BDB">
        <w:rPr>
          <w:rFonts w:ascii="Times New Roman" w:eastAsia="Calibri" w:hAnsi="Times New Roman" w:cs="Times New Roman"/>
          <w:i/>
          <w:iCs/>
          <w:sz w:val="24"/>
          <w:szCs w:val="24"/>
        </w:rPr>
        <w:t>„Šuřka dlouho hrála roli klíčové umělecké vzdělávací instituce v Brně.</w:t>
      </w:r>
      <w:r w:rsidR="00943BDB" w:rsidRPr="00943BDB">
        <w:rPr>
          <w:rFonts w:ascii="Times New Roman" w:hAnsi="Times New Roman" w:cs="Times New Roman"/>
          <w:i/>
          <w:iCs/>
        </w:rPr>
        <w:t xml:space="preserve"> </w:t>
      </w:r>
      <w:r w:rsidR="00943BDB" w:rsidRPr="00943B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Fakulta </w:t>
      </w:r>
      <w:r w:rsidR="00943BDB" w:rsidRPr="00943BD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výtvarných umění při VUT vznikla až z kraje 90. let a do té doby šuřka do jisté míry suplovala vysokou školu v očích řady absolventů, pro které</w:t>
      </w:r>
      <w:r w:rsidR="00DA0B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43BDB" w:rsidRPr="00943B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byla poslední </w:t>
      </w:r>
      <w:r w:rsidR="00DA0B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vzdělávací </w:t>
      </w:r>
      <w:r w:rsidR="00943BDB" w:rsidRPr="00943BDB">
        <w:rPr>
          <w:rFonts w:ascii="Times New Roman" w:eastAsia="Calibri" w:hAnsi="Times New Roman" w:cs="Times New Roman"/>
          <w:i/>
          <w:iCs/>
          <w:sz w:val="24"/>
          <w:szCs w:val="24"/>
        </w:rPr>
        <w:t>instituc</w:t>
      </w:r>
      <w:r w:rsidR="00DA0BDD">
        <w:rPr>
          <w:rFonts w:ascii="Times New Roman" w:eastAsia="Calibri" w:hAnsi="Times New Roman" w:cs="Times New Roman"/>
          <w:i/>
          <w:iCs/>
          <w:sz w:val="24"/>
          <w:szCs w:val="24"/>
        </w:rPr>
        <w:t>í</w:t>
      </w:r>
      <w:r w:rsidR="00943BDB" w:rsidRPr="00943B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3A2AF7">
        <w:rPr>
          <w:rFonts w:ascii="Times New Roman" w:eastAsia="Calibri" w:hAnsi="Times New Roman" w:cs="Times New Roman"/>
          <w:i/>
          <w:iCs/>
          <w:sz w:val="24"/>
          <w:szCs w:val="24"/>
        </w:rPr>
        <w:t>jíž</w:t>
      </w:r>
      <w:r w:rsidR="00943BDB" w:rsidRPr="00943B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prošli.“</w:t>
      </w:r>
      <w:r w:rsidR="00943BDB">
        <w:rPr>
          <w:rFonts w:ascii="Times New Roman" w:eastAsia="Calibri" w:hAnsi="Times New Roman" w:cs="Times New Roman"/>
          <w:sz w:val="24"/>
          <w:szCs w:val="24"/>
        </w:rPr>
        <w:t xml:space="preserve"> Přibližuje kurátor výstavy Vojtěch Märc.</w:t>
      </w:r>
    </w:p>
    <w:p w14:paraId="68301594" w14:textId="77777777" w:rsidR="00351D7B" w:rsidRDefault="00351D7B" w:rsidP="0091065D">
      <w:pPr>
        <w:pStyle w:val="Bezmezer"/>
        <w:spacing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73EC4B4F" w14:textId="2008305F" w:rsidR="00943BDB" w:rsidRDefault="00351D7B" w:rsidP="00943BDB">
      <w:pPr>
        <w:pStyle w:val="Bezmezer"/>
        <w:spacing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Název </w:t>
      </w:r>
      <w:r w:rsidRPr="00351D7B">
        <w:rPr>
          <w:rFonts w:ascii="Times New Roman" w:eastAsia="Calibri" w:hAnsi="Times New Roman" w:cs="Times New Roman"/>
          <w:i/>
          <w:iCs/>
          <w:sz w:val="24"/>
          <w:szCs w:val="24"/>
        </w:rPr>
        <w:t>Hlavou a rukama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3BDB">
        <w:rPr>
          <w:rFonts w:ascii="Times New Roman" w:eastAsia="Calibri" w:hAnsi="Times New Roman" w:cs="Times New Roman"/>
          <w:sz w:val="24"/>
          <w:szCs w:val="24"/>
        </w:rPr>
        <w:t xml:space="preserve">odkazuje na svébytnost umělecké práce a vzdělávání. </w:t>
      </w:r>
      <w:r w:rsidR="00DA0BDD">
        <w:rPr>
          <w:rFonts w:ascii="Times New Roman" w:eastAsia="Calibri" w:hAnsi="Times New Roman" w:cs="Times New Roman"/>
          <w:sz w:val="24"/>
          <w:szCs w:val="24"/>
        </w:rPr>
        <w:t xml:space="preserve">V prostředí školy se formovaly výrazné umělecké osobnosti, které měly mít výtvarný názor, ale zároveň procházeli rutinním školením. </w:t>
      </w:r>
      <w:r w:rsidR="00DA0BDD" w:rsidRPr="00DA0BDD">
        <w:rPr>
          <w:rFonts w:ascii="Times New Roman" w:eastAsia="Calibri" w:hAnsi="Times New Roman" w:cs="Times New Roman"/>
          <w:sz w:val="24"/>
          <w:szCs w:val="24"/>
        </w:rPr>
        <w:t>Jedním z nejvýraznějších příkladů</w:t>
      </w:r>
      <w:r w:rsidR="00534993">
        <w:rPr>
          <w:rFonts w:ascii="Times New Roman" w:eastAsia="Calibri" w:hAnsi="Times New Roman" w:cs="Times New Roman"/>
          <w:sz w:val="24"/>
          <w:szCs w:val="24"/>
        </w:rPr>
        <w:t xml:space="preserve"> takového přístupu</w:t>
      </w:r>
      <w:r w:rsidR="00DA0BDD" w:rsidRPr="00DA0BDD">
        <w:rPr>
          <w:rFonts w:ascii="Times New Roman" w:eastAsia="Calibri" w:hAnsi="Times New Roman" w:cs="Times New Roman"/>
          <w:sz w:val="24"/>
          <w:szCs w:val="24"/>
        </w:rPr>
        <w:t xml:space="preserve"> je metoda obouruční kresby, která propojuje </w:t>
      </w:r>
      <w:r w:rsidR="00DA0BDD">
        <w:rPr>
          <w:rFonts w:ascii="Times New Roman" w:eastAsia="Calibri" w:hAnsi="Times New Roman" w:cs="Times New Roman"/>
          <w:sz w:val="24"/>
          <w:szCs w:val="24"/>
        </w:rPr>
        <w:t>cvičení manuální zručnosti</w:t>
      </w:r>
      <w:r w:rsidR="00DA0BDD" w:rsidRPr="00DA0BDD">
        <w:rPr>
          <w:rFonts w:ascii="Times New Roman" w:eastAsia="Calibri" w:hAnsi="Times New Roman" w:cs="Times New Roman"/>
          <w:sz w:val="24"/>
          <w:szCs w:val="24"/>
        </w:rPr>
        <w:t xml:space="preserve"> s mentální aktivitou</w:t>
      </w:r>
      <w:r w:rsidR="00DA0BDD">
        <w:rPr>
          <w:rFonts w:ascii="Times New Roman" w:eastAsia="Calibri" w:hAnsi="Times New Roman" w:cs="Times New Roman"/>
          <w:sz w:val="24"/>
          <w:szCs w:val="24"/>
        </w:rPr>
        <w:t>.</w:t>
      </w:r>
      <w:r w:rsidR="00534993">
        <w:rPr>
          <w:rFonts w:ascii="Times New Roman" w:eastAsia="Calibri" w:hAnsi="Times New Roman" w:cs="Times New Roman"/>
          <w:sz w:val="24"/>
          <w:szCs w:val="24"/>
        </w:rPr>
        <w:t xml:space="preserve"> Jak výstava dokládá, polarita metodického opakování a inovací je pro „šuřku“ příznačná.</w:t>
      </w:r>
    </w:p>
    <w:p w14:paraId="72411BF6" w14:textId="77777777" w:rsidR="00DA0BDD" w:rsidRDefault="00DA0BDD" w:rsidP="00943BDB">
      <w:pPr>
        <w:pStyle w:val="Bezmezer"/>
        <w:spacing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7C35EC2A" w14:textId="7F1D397B" w:rsidR="00DA0BDD" w:rsidRPr="00DA0BDD" w:rsidRDefault="00DA0BDD" w:rsidP="00DA0BDD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doprovodného programu</w:t>
      </w:r>
      <w:r w:rsidRPr="00DA0BDD">
        <w:rPr>
          <w:rFonts w:ascii="Times New Roman" w:hAnsi="Times New Roman" w:cs="Times New Roman"/>
          <w:sz w:val="24"/>
          <w:szCs w:val="24"/>
        </w:rPr>
        <w:t xml:space="preserve"> budou mít návštěvníci jedinečnou příležitost </w:t>
      </w:r>
      <w:r w:rsidR="00534993">
        <w:rPr>
          <w:rFonts w:ascii="Times New Roman" w:hAnsi="Times New Roman" w:cs="Times New Roman"/>
          <w:sz w:val="24"/>
          <w:szCs w:val="24"/>
        </w:rPr>
        <w:t xml:space="preserve">zažít a poznat, </w:t>
      </w:r>
      <w:r w:rsidRPr="00DA0BDD">
        <w:rPr>
          <w:rFonts w:ascii="Times New Roman" w:hAnsi="Times New Roman" w:cs="Times New Roman"/>
          <w:sz w:val="24"/>
          <w:szCs w:val="24"/>
        </w:rPr>
        <w:t xml:space="preserve">jaké to je být výtvarným umělcem. Prostřednictvím vzorových výukových hodin se na chvíli stanou sochaři, písmomalíři nebo grafiky. Chybět nebudou oblíbené komentované prohlídky a městské procházky po realizacích umělců spojených se </w:t>
      </w:r>
      <w:r w:rsidR="003A2AF7">
        <w:rPr>
          <w:rFonts w:ascii="Times New Roman" w:hAnsi="Times New Roman" w:cs="Times New Roman"/>
          <w:sz w:val="24"/>
          <w:szCs w:val="24"/>
        </w:rPr>
        <w:t>šuřkou</w:t>
      </w:r>
      <w:r w:rsidRPr="00DA0BDD">
        <w:rPr>
          <w:rFonts w:ascii="Times New Roman" w:hAnsi="Times New Roman" w:cs="Times New Roman"/>
          <w:sz w:val="24"/>
          <w:szCs w:val="24"/>
        </w:rPr>
        <w:t>.</w:t>
      </w:r>
    </w:p>
    <w:p w14:paraId="517B10F5" w14:textId="77777777" w:rsidR="00945182" w:rsidRDefault="00945182" w:rsidP="00943BDB">
      <w:pPr>
        <w:pStyle w:val="Bezmezer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DE460E" w14:textId="5DFFDE95" w:rsidR="00945182" w:rsidRDefault="00945182" w:rsidP="00943BDB">
      <w:pPr>
        <w:pStyle w:val="Bezmezer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Výstava se koná pod záštitou hejtmana Jihomoravského kraje Jana Grolicha a primátorky města Brna Markéty Vaňkové.</w:t>
      </w:r>
    </w:p>
    <w:p w14:paraId="5C47D3EF" w14:textId="77777777" w:rsidR="00945182" w:rsidRDefault="00945182" w:rsidP="00943BDB">
      <w:pPr>
        <w:pStyle w:val="Bezmezer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9A3D25" w14:textId="2C8B59FD" w:rsidR="00945182" w:rsidRDefault="00945182" w:rsidP="00943BDB">
      <w:pPr>
        <w:pStyle w:val="Bezmezer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Hlavním mediálním partnerem výstavy je Česká televize.</w:t>
      </w:r>
    </w:p>
    <w:p w14:paraId="423AE281" w14:textId="77777777" w:rsidR="00945182" w:rsidRDefault="00945182" w:rsidP="00943BDB">
      <w:pPr>
        <w:pStyle w:val="Bezmezer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2ED721" w14:textId="79A17EAF" w:rsidR="00945182" w:rsidRPr="002E1F2F" w:rsidRDefault="00945182" w:rsidP="00945182">
      <w:pPr>
        <w:pStyle w:val="Bezmezer"/>
        <w:spacing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45182">
        <w:rPr>
          <w:rFonts w:ascii="Times New Roman" w:eastAsia="Calibri" w:hAnsi="Times New Roman" w:cs="Times New Roman"/>
          <w:sz w:val="24"/>
          <w:szCs w:val="24"/>
        </w:rPr>
        <w:t>Výzkum </w:t>
      </w:r>
      <w:r w:rsidR="003A2AF7">
        <w:rPr>
          <w:rFonts w:ascii="Times New Roman" w:eastAsia="Calibri" w:hAnsi="Times New Roman" w:cs="Times New Roman"/>
          <w:sz w:val="24"/>
          <w:szCs w:val="24"/>
        </w:rPr>
        <w:t xml:space="preserve">historie školy </w:t>
      </w:r>
      <w:r w:rsidRPr="00945182">
        <w:rPr>
          <w:rFonts w:ascii="Times New Roman" w:eastAsia="Calibri" w:hAnsi="Times New Roman" w:cs="Times New Roman"/>
          <w:sz w:val="24"/>
          <w:szCs w:val="24"/>
        </w:rPr>
        <w:t>byl financován z prostředků Programu na podporu aplikovaného výzkumu v oblasti národní a kulturní identity (NAKI III) Ministerstva kultury ČR v rámci projektu Místa tvořivosti. Uměleckoprůmyslové vzdělávání: konstrukce identit, záchrana minulosti a design budoucnosti (DH23P03OVV061). Příjemcem grantu NAKI III je Vysoká škola uměleckoprůmyslová v Praze, </w:t>
      </w:r>
      <w:hyperlink r:id="rId4" w:tgtFrame="_blank" w:history="1">
        <w:r w:rsidRPr="00945182">
          <w:rPr>
            <w:rStyle w:val="Hypertextovodkaz"/>
            <w:rFonts w:ascii="Times New Roman" w:eastAsia="Calibri" w:hAnsi="Times New Roman" w:cs="Times New Roman"/>
            <w:sz w:val="24"/>
            <w:szCs w:val="24"/>
          </w:rPr>
          <w:t>mistatvorivosti.umprum.cz.</w:t>
        </w:r>
      </w:hyperlink>
      <w:r w:rsidR="003A2AF7">
        <w:t xml:space="preserve"> </w:t>
      </w:r>
      <w:r w:rsidR="003A2AF7" w:rsidRPr="003A2AF7">
        <w:rPr>
          <w:rFonts w:ascii="Times New Roman" w:hAnsi="Times New Roman" w:cs="Times New Roman"/>
          <w:sz w:val="24"/>
          <w:szCs w:val="24"/>
        </w:rPr>
        <w:t>Výstava je výsledkem spolupráce Domu umění m</w:t>
      </w:r>
      <w:r w:rsidR="003A2AF7">
        <w:rPr>
          <w:rFonts w:ascii="Times New Roman" w:hAnsi="Times New Roman" w:cs="Times New Roman"/>
          <w:sz w:val="24"/>
          <w:szCs w:val="24"/>
        </w:rPr>
        <w:t>ěsta</w:t>
      </w:r>
      <w:r w:rsidR="003A2AF7" w:rsidRPr="003A2AF7">
        <w:rPr>
          <w:rFonts w:ascii="Times New Roman" w:hAnsi="Times New Roman" w:cs="Times New Roman"/>
          <w:sz w:val="24"/>
          <w:szCs w:val="24"/>
        </w:rPr>
        <w:t xml:space="preserve"> Brna spolu s Vysokou školou Uměleckoprůmyslovou v Praze, Moravskou galerií v Brně a řadou veřejných i soukromých zapůjčitelů a spolupracovníků.</w:t>
      </w:r>
    </w:p>
    <w:p w14:paraId="1409C5AE" w14:textId="77777777" w:rsidR="0091065D" w:rsidRDefault="0091065D" w:rsidP="00AD76F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14:paraId="7B1D05E2" w14:textId="77777777" w:rsidR="00945182" w:rsidRDefault="00945182" w:rsidP="00AD76F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14:paraId="5BF24EB5" w14:textId="77777777" w:rsidR="00534993" w:rsidRDefault="00534993" w:rsidP="00AD76F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14:paraId="30BEB182" w14:textId="77777777" w:rsidR="00534993" w:rsidRDefault="00534993" w:rsidP="00AD76F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14:paraId="200FBCBA" w14:textId="77777777" w:rsidR="00534993" w:rsidRDefault="00534993" w:rsidP="00AD76F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14:paraId="5520A2B6" w14:textId="2DBF28DD" w:rsidR="00AD76F6" w:rsidRP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D76F6">
        <w:rPr>
          <w:rFonts w:ascii="Times New Roman" w:hAnsi="Times New Roman" w:cs="Times New Roman"/>
          <w:b/>
          <w:bCs/>
          <w:sz w:val="24"/>
        </w:rPr>
        <w:lastRenderedPageBreak/>
        <w:t>Hlavou a rukama. Škola uměl</w:t>
      </w:r>
      <w:r>
        <w:rPr>
          <w:rFonts w:ascii="Times New Roman" w:hAnsi="Times New Roman" w:cs="Times New Roman"/>
          <w:b/>
          <w:bCs/>
          <w:sz w:val="24"/>
        </w:rPr>
        <w:t>eckých</w:t>
      </w:r>
      <w:r w:rsidRPr="00AD76F6">
        <w:rPr>
          <w:rFonts w:ascii="Times New Roman" w:hAnsi="Times New Roman" w:cs="Times New Roman"/>
          <w:b/>
          <w:bCs/>
          <w:sz w:val="24"/>
        </w:rPr>
        <w:t xml:space="preserve"> řemesel v Brně 1924–2024</w:t>
      </w:r>
    </w:p>
    <w:p w14:paraId="2239F5E6" w14:textId="274DC9B6" w:rsidR="00AD76F6" w:rsidRP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D76F6">
        <w:rPr>
          <w:rFonts w:ascii="Times New Roman" w:hAnsi="Times New Roman" w:cs="Times New Roman"/>
          <w:b/>
          <w:bCs/>
          <w:sz w:val="24"/>
        </w:rPr>
        <w:t>Dům umění města Brna</w:t>
      </w:r>
    </w:p>
    <w:p w14:paraId="04D02D4C" w14:textId="19982BDD" w:rsidR="00AD76F6" w:rsidRP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D76F6">
        <w:rPr>
          <w:rFonts w:ascii="Times New Roman" w:hAnsi="Times New Roman" w:cs="Times New Roman"/>
          <w:b/>
          <w:bCs/>
          <w:sz w:val="24"/>
        </w:rPr>
        <w:t>22. 10. 2025 – 8. 3. 2026</w:t>
      </w:r>
    </w:p>
    <w:p w14:paraId="2AF3DDEA" w14:textId="387B6ECA" w:rsidR="00AD76F6" w:rsidRP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D76F6">
        <w:rPr>
          <w:rFonts w:ascii="Times New Roman" w:hAnsi="Times New Roman" w:cs="Times New Roman"/>
          <w:b/>
          <w:bCs/>
          <w:sz w:val="24"/>
        </w:rPr>
        <w:t>Vernisáž 21. 10. 2025 v 18:00</w:t>
      </w:r>
      <w:r w:rsidR="00CC146B">
        <w:rPr>
          <w:rFonts w:ascii="Times New Roman" w:hAnsi="Times New Roman" w:cs="Times New Roman"/>
          <w:b/>
          <w:bCs/>
          <w:sz w:val="24"/>
        </w:rPr>
        <w:t>, preview 14:00</w:t>
      </w:r>
    </w:p>
    <w:p w14:paraId="0865D4B2" w14:textId="222D669E" w:rsidR="00AD76F6" w:rsidRP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D76F6">
        <w:rPr>
          <w:rFonts w:ascii="Times New Roman" w:hAnsi="Times New Roman" w:cs="Times New Roman"/>
          <w:b/>
          <w:bCs/>
          <w:sz w:val="24"/>
        </w:rPr>
        <w:t>Kurátoři: Lada Hubatová-Vacková, Vojtěch Märc</w:t>
      </w:r>
    </w:p>
    <w:p w14:paraId="5310E81B" w14:textId="5A7BDDA1" w:rsidR="00AD76F6" w:rsidRP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D76F6">
        <w:rPr>
          <w:rFonts w:ascii="Times New Roman" w:hAnsi="Times New Roman" w:cs="Times New Roman"/>
          <w:b/>
          <w:bCs/>
          <w:sz w:val="24"/>
        </w:rPr>
        <w:t>Architektonické řešení: Barbora Klímová, Eva Truncová</w:t>
      </w:r>
    </w:p>
    <w:p w14:paraId="4EBFC6FC" w14:textId="77777777" w:rsidR="00AD76F6" w:rsidRP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14:paraId="294BBEEB" w14:textId="6FB55D1F" w:rsidR="00AD76F6" w:rsidRPr="00AD76F6" w:rsidRDefault="00AD76F6" w:rsidP="00AD76F6">
      <w:pPr>
        <w:pStyle w:val="Bezmezer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D76F6">
        <w:rPr>
          <w:rFonts w:ascii="Times New Roman" w:hAnsi="Times New Roman" w:cs="Times New Roman"/>
          <w:b/>
          <w:bCs/>
          <w:sz w:val="24"/>
        </w:rPr>
        <w:t>Kontakt pro média: Anna Warzel, warzel@dum-umeni.cz, 731 506 376</w:t>
      </w:r>
    </w:p>
    <w:sectPr w:rsidR="00AD76F6" w:rsidRPr="00AD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F6"/>
    <w:rsid w:val="00077530"/>
    <w:rsid w:val="00117ED6"/>
    <w:rsid w:val="001B1467"/>
    <w:rsid w:val="00281F92"/>
    <w:rsid w:val="002B526B"/>
    <w:rsid w:val="002E1F2F"/>
    <w:rsid w:val="00351D7B"/>
    <w:rsid w:val="003A2AF7"/>
    <w:rsid w:val="00534993"/>
    <w:rsid w:val="00696E80"/>
    <w:rsid w:val="0091065D"/>
    <w:rsid w:val="00943BDB"/>
    <w:rsid w:val="00945182"/>
    <w:rsid w:val="00AD76F6"/>
    <w:rsid w:val="00BF5A3B"/>
    <w:rsid w:val="00C557AE"/>
    <w:rsid w:val="00CC146B"/>
    <w:rsid w:val="00D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DC22"/>
  <w15:chartTrackingRefBased/>
  <w15:docId w15:val="{7195491C-F6B6-44FC-AE06-3DFC1A46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6F6"/>
  </w:style>
  <w:style w:type="paragraph" w:styleId="Nadpis1">
    <w:name w:val="heading 1"/>
    <w:basedOn w:val="Normln"/>
    <w:next w:val="Normln"/>
    <w:link w:val="Nadpis1Char"/>
    <w:uiPriority w:val="9"/>
    <w:qFormat/>
    <w:rsid w:val="00AD7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7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7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7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7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7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7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7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7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7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7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76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76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76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76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76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76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7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7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7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7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7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76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76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76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7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76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76F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D76F6"/>
    <w:pPr>
      <w:suppressAutoHyphens/>
      <w:spacing w:after="0" w:line="240" w:lineRule="auto"/>
    </w:pPr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4518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statvorivosti.umprum.cz/?fbclid=IwZXh0bgNhZW0CMTAAAR3_EAS0NN4fLRd0B3UBwwF-NI-D5w66zndmy0Driin3-Ys-Pb4IbtntEqg_aem_69S5KLA-nPo--fkzLTCG5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Kvášová</dc:creator>
  <cp:keywords/>
  <dc:description/>
  <cp:lastModifiedBy>Anna Kvášová</cp:lastModifiedBy>
  <cp:revision>4</cp:revision>
  <dcterms:created xsi:type="dcterms:W3CDTF">2025-10-07T09:07:00Z</dcterms:created>
  <dcterms:modified xsi:type="dcterms:W3CDTF">2025-10-14T11:48:00Z</dcterms:modified>
</cp:coreProperties>
</file>