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BFD" w:rsidRDefault="00D31BFD" w:rsidP="00D31BFD">
      <w:pPr>
        <w:pStyle w:val="Textbody"/>
        <w:spacing w:line="247" w:lineRule="auto"/>
        <w:rPr>
          <w:rFonts w:ascii="Arial" w:hAnsi="Arial"/>
          <w:b/>
          <w:bCs/>
          <w:color w:val="000000"/>
          <w:sz w:val="28"/>
          <w:szCs w:val="28"/>
          <w:shd w:val="clear" w:color="auto" w:fill="FFFFFF"/>
        </w:rPr>
      </w:pPr>
      <w:r>
        <w:rPr>
          <w:rFonts w:ascii="Arial" w:hAnsi="Arial"/>
          <w:b/>
          <w:bCs/>
          <w:color w:val="000000"/>
          <w:sz w:val="28"/>
          <w:szCs w:val="28"/>
          <w:shd w:val="clear" w:color="auto" w:fill="FFFFFF"/>
        </w:rPr>
        <w:t>Monogramista T.D: migrant</w:t>
      </w:r>
    </w:p>
    <w:p w:rsidR="00D31BFD" w:rsidRDefault="00D31BFD" w:rsidP="00D31BFD">
      <w:pPr>
        <w:pStyle w:val="Textbody"/>
        <w:spacing w:line="247" w:lineRule="auto"/>
      </w:pPr>
      <w:r>
        <w:rPr>
          <w:rFonts w:ascii="Arial" w:hAnsi="Arial"/>
          <w:color w:val="000000"/>
          <w:shd w:val="clear" w:color="auto" w:fill="FFFFFF"/>
        </w:rPr>
        <w:t>26. 9. – 18. 11. 2018</w:t>
      </w:r>
      <w:r>
        <w:rPr>
          <w:rFonts w:ascii="Arial" w:hAnsi="Arial"/>
          <w:color w:val="000000"/>
          <w:shd w:val="clear" w:color="auto" w:fill="FFFFFF"/>
        </w:rPr>
        <w:br/>
        <w:t>Galerie Jaroslava Krále, Dům umění města Brna, Malinovského nám. 2</w:t>
      </w:r>
      <w:r>
        <w:rPr>
          <w:rFonts w:ascii="Arial" w:hAnsi="Arial"/>
          <w:color w:val="000000"/>
          <w:shd w:val="clear" w:color="auto" w:fill="FFFFFF"/>
        </w:rPr>
        <w:br/>
        <w:t>Kurátorka: Marika Svobodová</w:t>
      </w:r>
      <w:r>
        <w:rPr>
          <w:rFonts w:ascii="Arial" w:hAnsi="Arial"/>
          <w:color w:val="000000"/>
          <w:shd w:val="clear" w:color="auto" w:fill="FFFFFF"/>
        </w:rPr>
        <w:br/>
        <w:t>út-ne 10 – 18 hod., exteriérová část je k vidění mimo otvírací hodiny</w:t>
      </w:r>
      <w:r>
        <w:rPr>
          <w:rFonts w:ascii="Arial" w:hAnsi="Arial"/>
          <w:color w:val="000000"/>
          <w:shd w:val="clear" w:color="auto" w:fill="FFFFFF"/>
        </w:rPr>
        <w:br/>
      </w:r>
    </w:p>
    <w:p w:rsidR="00D31BFD" w:rsidRDefault="00D31BFD" w:rsidP="00D31BFD">
      <w:pPr>
        <w:pStyle w:val="Textbody"/>
        <w:spacing w:line="247" w:lineRule="auto"/>
      </w:pPr>
      <w:r>
        <w:rPr>
          <w:rFonts w:ascii="Arial" w:hAnsi="Arial"/>
          <w:b/>
          <w:bCs/>
          <w:i/>
          <w:iCs/>
          <w:color w:val="000000"/>
          <w:shd w:val="clear" w:color="auto" w:fill="FFFFFF"/>
        </w:rPr>
        <w:t xml:space="preserve">Po více než čtyřiceti letech života v Bratislavě přesídlil slovenský konceptuální umělec Monogramista T.D do Brna. Svoji novou životní situaci i otázky týkající se místa člověka ve světě ve fyzickém i metafyzickém smyslu tematizuje prostřednictvím výstavy </w:t>
      </w:r>
      <w:r>
        <w:rPr>
          <w:rFonts w:ascii="Arial" w:hAnsi="Arial"/>
          <w:b/>
          <w:bCs/>
          <w:color w:val="000000"/>
          <w:shd w:val="clear" w:color="auto" w:fill="FFFFFF"/>
        </w:rPr>
        <w:t xml:space="preserve">migrant </w:t>
      </w:r>
      <w:r>
        <w:rPr>
          <w:rFonts w:ascii="Arial" w:hAnsi="Arial"/>
          <w:b/>
          <w:bCs/>
          <w:i/>
          <w:iCs/>
          <w:color w:val="000000"/>
          <w:shd w:val="clear" w:color="auto" w:fill="FFFFFF"/>
        </w:rPr>
        <w:t>v Domě umění města Brna.</w:t>
      </w:r>
    </w:p>
    <w:p w:rsidR="00D31BFD" w:rsidRDefault="00D31BFD" w:rsidP="00D31BFD">
      <w:pPr>
        <w:pStyle w:val="Textbody"/>
        <w:spacing w:line="247" w:lineRule="auto"/>
        <w:rPr>
          <w:rFonts w:ascii="Arial" w:hAnsi="Arial"/>
          <w:color w:val="000000"/>
          <w:shd w:val="clear" w:color="auto" w:fill="FFFFFF"/>
        </w:rPr>
      </w:pPr>
      <w:r>
        <w:rPr>
          <w:rFonts w:ascii="Arial" w:hAnsi="Arial"/>
          <w:color w:val="000000"/>
          <w:shd w:val="clear" w:color="auto" w:fill="FFFFFF"/>
        </w:rPr>
        <w:t>Monogramista T.D, narozený jako Dezider Tóth v roce 1947 ve slovenské obci Výčapy-Opatovce, se v sedmdesátých letech minulého století prosadil na československé výtvarné scéně jako výrazný konceptuální autor, jehož tvorba sahá od umění akce, instalace, performance, malby až k objektům či autorským knihám. Po vzoru anonymních středověkých mistrů si roce 1997 notářsky změnil jméno na Monogramista T.D. V letech 1991-2015 vedl na VŠMU v Bratislavě tzv. Neateliér, v roce 2012 byl jmenován profesorem intermediální tvorby na pražské AVU. Od roku 2013 žije a pracuje v Brně.</w:t>
      </w:r>
    </w:p>
    <w:p w:rsidR="00D31BFD" w:rsidRDefault="00D31BFD" w:rsidP="00D31BFD">
      <w:pPr>
        <w:pStyle w:val="Textbody"/>
        <w:spacing w:line="247" w:lineRule="auto"/>
      </w:pPr>
      <w:r>
        <w:rPr>
          <w:rFonts w:ascii="Arial" w:hAnsi="Arial"/>
          <w:color w:val="000000"/>
          <w:shd w:val="clear" w:color="auto" w:fill="FFFFFF"/>
        </w:rPr>
        <w:t xml:space="preserve">Na výstavě </w:t>
      </w:r>
      <w:r>
        <w:rPr>
          <w:rFonts w:ascii="Arial" w:hAnsi="Arial"/>
          <w:i/>
          <w:iCs/>
          <w:color w:val="000000"/>
          <w:shd w:val="clear" w:color="auto" w:fill="FFFFFF"/>
        </w:rPr>
        <w:t xml:space="preserve">migrant </w:t>
      </w:r>
      <w:r>
        <w:rPr>
          <w:rFonts w:ascii="Arial" w:hAnsi="Arial"/>
          <w:color w:val="000000"/>
          <w:shd w:val="clear" w:color="auto" w:fill="FFFFFF"/>
        </w:rPr>
        <w:t xml:space="preserve">v Domě umění města Brna, v prostorách Galerie Jaroslava Krále v přízemí budovy na Malinovského náměstí, nyní představí několik nových malířských a konceptuálních cyklů. Výstavní prostor je konfrontován s životní situací umělce, který se ocitl v jiném městě, v jiné zemi. Koncepci výstavy </w:t>
      </w:r>
      <w:r>
        <w:rPr>
          <w:rFonts w:ascii="Arial" w:hAnsi="Arial"/>
          <w:i/>
          <w:iCs/>
          <w:color w:val="000000"/>
          <w:shd w:val="clear" w:color="auto" w:fill="FFFFFF"/>
        </w:rPr>
        <w:t>migrant</w:t>
      </w:r>
      <w:r>
        <w:rPr>
          <w:rFonts w:ascii="Arial" w:hAnsi="Arial"/>
          <w:color w:val="000000"/>
          <w:shd w:val="clear" w:color="auto" w:fill="FFFFFF"/>
        </w:rPr>
        <w:t xml:space="preserve"> metaforicky vyjadřuje stěna předsunutá ze svého původního místa do prostoru. Vykročení se opakuje také v podobě dřevěné makety výstavy v měřítku 1:10, která je umístěná před vchodem do budovy. Překračování území galerie do veřejného prostoru je paralelou k překračování a putování v prostoru umění.</w:t>
      </w:r>
    </w:p>
    <w:p w:rsidR="00D31BFD" w:rsidRDefault="00D31BFD" w:rsidP="00D31BFD">
      <w:pPr>
        <w:pStyle w:val="Textbody"/>
        <w:spacing w:line="247" w:lineRule="auto"/>
      </w:pPr>
      <w:r>
        <w:rPr>
          <w:rFonts w:ascii="Arial" w:hAnsi="Arial"/>
          <w:color w:val="000000"/>
          <w:shd w:val="clear" w:color="auto" w:fill="FFFFFF"/>
        </w:rPr>
        <w:t xml:space="preserve">Těžištěm výstavy je dialog dvou malířských a konceptuálních cyklů. Po svém přesunu do Brna začal Monogramista T.D nakupovat bazarové obrázky neškolených malířů, vždy v hodnotě do čtyř set korun, což je denní částka, která je v České republice vyměřena žadatelům o azyl. Obrázky neškolených malířů procházejí pečlivým restaurátorským a konceptuálním zásahem s motivem bílého kruhu, který připomíná putující slunce, ale může asociovat také sentimentální vzpomínky na domov a dětství. Obrazy ze série </w:t>
      </w:r>
      <w:r>
        <w:rPr>
          <w:rFonts w:ascii="Arial" w:hAnsi="Arial"/>
          <w:i/>
          <w:iCs/>
          <w:color w:val="000000"/>
          <w:shd w:val="clear" w:color="auto" w:fill="FFFFFF"/>
        </w:rPr>
        <w:t>You are here</w:t>
      </w:r>
      <w:r>
        <w:rPr>
          <w:rFonts w:ascii="Arial" w:hAnsi="Arial"/>
          <w:color w:val="000000"/>
          <w:shd w:val="clear" w:color="auto" w:fill="FFFFFF"/>
        </w:rPr>
        <w:t xml:space="preserve"> (2018) připomínají geometrickou abstrakci meziválečné moderny, ve skutečnosti je tvoří znaky kartografie označující bod, v němž se autor nachází – mezi zemí a nebem, nocí a dnem, ale také na mapě současného umění. Objekt složený ze dvou dřevěných latí nese nápis Samota je samota je samota, parafrázi slavné věty Gertrude Steinové. Její existenciální tíseň autor odlehčuje otázkou, jestli je samota sama nebo se s někým dělí. Další vystavený konceptuální cyklus </w:t>
      </w:r>
      <w:r>
        <w:rPr>
          <w:rFonts w:ascii="Arial" w:hAnsi="Arial"/>
          <w:i/>
          <w:iCs/>
          <w:color w:val="000000"/>
          <w:shd w:val="clear" w:color="auto" w:fill="FFFFFF"/>
        </w:rPr>
        <w:t xml:space="preserve">Artentete Kunst </w:t>
      </w:r>
      <w:r>
        <w:rPr>
          <w:rFonts w:ascii="Arial" w:hAnsi="Arial"/>
          <w:color w:val="000000"/>
          <w:shd w:val="clear" w:color="auto" w:fill="FFFFFF"/>
        </w:rPr>
        <w:t>tvoří výstřižky z reklamních letáků, rozpohybované v projekci. Komerční tiskoviny, které jsou dnes namísto dopisů od přátel jediným obsahem poštovních schránek, přetváří Monogramista T.D ve vizuální báseň s odkazy k moderně.</w:t>
      </w:r>
    </w:p>
    <w:p w:rsidR="00D31BFD" w:rsidRDefault="00D31BFD" w:rsidP="00D31BFD">
      <w:pPr>
        <w:pStyle w:val="Textbody"/>
        <w:spacing w:line="247" w:lineRule="auto"/>
      </w:pPr>
      <w:r>
        <w:rPr>
          <w:rFonts w:ascii="Arial" w:hAnsi="Arial"/>
          <w:color w:val="000000"/>
          <w:shd w:val="clear" w:color="auto" w:fill="FFFFFF"/>
        </w:rPr>
        <w:t xml:space="preserve">Souběžně s probíhající výstavou bude v parku za Domem umění umístěn Duchampion, </w:t>
      </w:r>
      <w:r>
        <w:rPr>
          <w:rFonts w:ascii="Arial" w:hAnsi="Arial"/>
          <w:color w:val="000000"/>
          <w:shd w:val="clear" w:color="auto" w:fill="FFFFFF"/>
        </w:rPr>
        <w:lastRenderedPageBreak/>
        <w:t>intervence umění do přírody zhotovená podle návrhu Monogramisty T.D z roku 1987.</w:t>
      </w:r>
    </w:p>
    <w:p w:rsidR="00D31BFD" w:rsidRDefault="00D31BFD" w:rsidP="00D31BFD">
      <w:pPr>
        <w:pStyle w:val="Textbody"/>
        <w:spacing w:line="247" w:lineRule="auto"/>
        <w:rPr>
          <w:rFonts w:ascii="Arial" w:hAnsi="Arial"/>
          <w:color w:val="000000"/>
          <w:shd w:val="clear" w:color="auto" w:fill="FFFF00"/>
        </w:rPr>
      </w:pPr>
    </w:p>
    <w:p w:rsidR="00D31BFD" w:rsidRDefault="00D31BFD" w:rsidP="00D31BFD">
      <w:pPr>
        <w:pStyle w:val="Textbody"/>
        <w:spacing w:line="247" w:lineRule="auto"/>
      </w:pPr>
      <w:r>
        <w:rPr>
          <w:rFonts w:ascii="Arial" w:hAnsi="Arial"/>
          <w:b/>
          <w:bCs/>
          <w:color w:val="000000"/>
          <w:shd w:val="clear" w:color="auto" w:fill="FFFFFF"/>
        </w:rPr>
        <w:t>Monogramista T.D: migrant</w:t>
      </w:r>
      <w:r>
        <w:rPr>
          <w:rFonts w:ascii="Arial" w:hAnsi="Arial"/>
          <w:color w:val="000000"/>
          <w:shd w:val="clear" w:color="auto" w:fill="FFFFFF"/>
        </w:rPr>
        <w:br/>
        <w:t>26. 9. – 18. 11. 2018</w:t>
      </w:r>
      <w:r>
        <w:rPr>
          <w:rFonts w:ascii="Arial" w:hAnsi="Arial"/>
          <w:color w:val="000000"/>
          <w:shd w:val="clear" w:color="auto" w:fill="FFFFFF"/>
        </w:rPr>
        <w:br/>
        <w:t>Galerie Jaroslava Krále, Dům umění města Brna, Malinovského nám. 2</w:t>
      </w:r>
      <w:r>
        <w:rPr>
          <w:rFonts w:ascii="Arial" w:hAnsi="Arial"/>
          <w:color w:val="000000"/>
          <w:shd w:val="clear" w:color="auto" w:fill="FFFFFF"/>
        </w:rPr>
        <w:br/>
        <w:t>Kurátorka: Marika Svobodová</w:t>
      </w:r>
      <w:r>
        <w:rPr>
          <w:rFonts w:ascii="Arial" w:hAnsi="Arial"/>
          <w:color w:val="000000"/>
          <w:shd w:val="clear" w:color="auto" w:fill="FFFFFF"/>
        </w:rPr>
        <w:br/>
        <w:t>út-ne 10 – 18 hod., exteriérová část je k vidění mimo otvírací hodiny</w:t>
      </w:r>
      <w:r>
        <w:rPr>
          <w:rFonts w:ascii="Arial" w:hAnsi="Arial"/>
          <w:color w:val="000000"/>
          <w:shd w:val="clear" w:color="auto" w:fill="FFFFFF"/>
        </w:rPr>
        <w:br/>
        <w:t>K</w:t>
      </w:r>
      <w:r>
        <w:rPr>
          <w:rFonts w:ascii="Arial" w:hAnsi="Arial"/>
          <w:color w:val="000000"/>
          <w:sz w:val="22"/>
          <w:szCs w:val="22"/>
          <w:shd w:val="clear" w:color="auto" w:fill="FFFFFF"/>
        </w:rPr>
        <w:t>ontakt pro média: Anna Saavedra, saavedra@dum-umeni.cz</w:t>
      </w:r>
    </w:p>
    <w:p w:rsidR="00D31BFD" w:rsidRDefault="00D31BFD" w:rsidP="00D31BFD">
      <w:pPr>
        <w:pStyle w:val="Standard"/>
        <w:jc w:val="both"/>
        <w:rPr>
          <w:rFonts w:ascii="Arial" w:hAnsi="Arial"/>
          <w:sz w:val="22"/>
          <w:szCs w:val="22"/>
        </w:rPr>
      </w:pPr>
    </w:p>
    <w:p w:rsidR="00D31BFD" w:rsidRDefault="00D31BFD" w:rsidP="00D31BFD"/>
    <w:p w:rsidR="005C2B81" w:rsidRDefault="005C2B81" w:rsidP="005C2B81">
      <w:pPr>
        <w:pStyle w:val="Textbody"/>
        <w:spacing w:line="247" w:lineRule="auto"/>
        <w:rPr>
          <w:rFonts w:ascii="Arial" w:hAnsi="Arial"/>
          <w:b/>
          <w:bCs/>
          <w:color w:val="000000"/>
          <w:sz w:val="28"/>
          <w:szCs w:val="28"/>
          <w:shd w:val="clear" w:color="auto" w:fill="FFFFFF"/>
        </w:rPr>
      </w:pPr>
      <w:bookmarkStart w:id="0" w:name="_GoBack"/>
      <w:bookmarkEnd w:id="0"/>
    </w:p>
    <w:p w:rsidR="00F1387D" w:rsidRDefault="00F1387D"/>
    <w:sectPr w:rsidR="00F1387D">
      <w:headerReference w:type="default" r:id="rId6"/>
      <w:pgSz w:w="11906" w:h="16838"/>
      <w:pgMar w:top="3119"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9F0" w:rsidRDefault="008339F0">
      <w:r>
        <w:separator/>
      </w:r>
    </w:p>
  </w:endnote>
  <w:endnote w:type="continuationSeparator" w:id="0">
    <w:p w:rsidR="008339F0" w:rsidRDefault="0083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ヒラギノ角ゴ Pro W3">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9F0" w:rsidRDefault="008339F0">
      <w:r>
        <w:separator/>
      </w:r>
    </w:p>
  </w:footnote>
  <w:footnote w:type="continuationSeparator" w:id="0">
    <w:p w:rsidR="008339F0" w:rsidRDefault="008339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982" w:rsidRDefault="005C2B81">
    <w:pPr>
      <w:pStyle w:val="Normln1"/>
    </w:pPr>
    <w:r>
      <w:rPr>
        <w:noProof/>
        <w:lang w:val="cs-CZ"/>
      </w:rPr>
      <w:drawing>
        <wp:inline distT="0" distB="0" distL="0" distR="0" wp14:anchorId="31E80579" wp14:editId="2D26B57F">
          <wp:extent cx="1524003" cy="714375"/>
          <wp:effectExtent l="0" t="0" r="0" b="9525"/>
          <wp:docPr id="1" name="Obrázek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24003" cy="714375"/>
                  </a:xfrm>
                  <a:prstGeom prst="rect">
                    <a:avLst/>
                  </a:prstGeom>
                  <a:noFill/>
                  <a:ln>
                    <a:noFill/>
                    <a:prstDash/>
                  </a:ln>
                </pic:spPr>
              </pic:pic>
            </a:graphicData>
          </a:graphic>
        </wp:inline>
      </w:drawing>
    </w:r>
    <w:r>
      <w:rPr>
        <w:noProof/>
        <w:lang w:val="cs-CZ"/>
      </w:rPr>
      <w:drawing>
        <wp:anchor distT="0" distB="0" distL="114300" distR="114300" simplePos="0" relativeHeight="251659264" behindDoc="1" locked="0" layoutInCell="1" allowOverlap="1" wp14:anchorId="410D8800" wp14:editId="3F27510D">
          <wp:simplePos x="0" y="0"/>
          <wp:positionH relativeFrom="margin">
            <wp:align>right</wp:align>
          </wp:positionH>
          <wp:positionV relativeFrom="page">
            <wp:posOffset>428625</wp:posOffset>
          </wp:positionV>
          <wp:extent cx="1438278" cy="1397632"/>
          <wp:effectExtent l="0" t="0" r="9522" b="0"/>
          <wp:wrapNone/>
          <wp:docPr id="2" name="Obrázek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438278" cy="1397632"/>
                  </a:xfrm>
                  <a:prstGeom prst="rect">
                    <a:avLst/>
                  </a:prstGeom>
                  <a:noFill/>
                  <a:ln>
                    <a:noFill/>
                    <a:prstDash/>
                  </a:ln>
                </pic:spPr>
              </pic:pic>
            </a:graphicData>
          </a:graphic>
        </wp:anchor>
      </w:drawing>
    </w:r>
  </w:p>
  <w:p w:rsidR="00890982" w:rsidRDefault="008339F0">
    <w:pPr>
      <w:pStyle w:val="Zhlav"/>
    </w:pPr>
  </w:p>
  <w:p w:rsidR="00890982" w:rsidRDefault="008339F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B81"/>
    <w:rsid w:val="00366610"/>
    <w:rsid w:val="005C2B81"/>
    <w:rsid w:val="008339F0"/>
    <w:rsid w:val="00D31BFD"/>
    <w:rsid w:val="00F138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CF680-BD91-4ABE-94EF-E1B89406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5C2B8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5C2B8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5C2B81"/>
    <w:pPr>
      <w:spacing w:after="120"/>
    </w:pPr>
  </w:style>
  <w:style w:type="paragraph" w:styleId="Zhlav">
    <w:name w:val="header"/>
    <w:basedOn w:val="Normln"/>
    <w:link w:val="ZhlavChar"/>
    <w:rsid w:val="005C2B81"/>
    <w:pPr>
      <w:tabs>
        <w:tab w:val="center" w:pos="4536"/>
        <w:tab w:val="right" w:pos="9072"/>
      </w:tabs>
    </w:pPr>
    <w:rPr>
      <w:szCs w:val="21"/>
    </w:rPr>
  </w:style>
  <w:style w:type="character" w:customStyle="1" w:styleId="ZhlavChar">
    <w:name w:val="Záhlaví Char"/>
    <w:basedOn w:val="Standardnpsmoodstavce"/>
    <w:link w:val="Zhlav"/>
    <w:rsid w:val="005C2B81"/>
    <w:rPr>
      <w:rFonts w:ascii="Times New Roman" w:eastAsia="SimSun" w:hAnsi="Times New Roman" w:cs="Mangal"/>
      <w:kern w:val="3"/>
      <w:sz w:val="24"/>
      <w:szCs w:val="21"/>
      <w:lang w:eastAsia="zh-CN" w:bidi="hi-IN"/>
    </w:rPr>
  </w:style>
  <w:style w:type="paragraph" w:customStyle="1" w:styleId="Normln1">
    <w:name w:val="Normální1"/>
    <w:autoRedefine/>
    <w:rsid w:val="005C2B81"/>
    <w:pPr>
      <w:autoSpaceDN w:val="0"/>
      <w:spacing w:after="0" w:line="240" w:lineRule="auto"/>
    </w:pPr>
    <w:rPr>
      <w:rFonts w:ascii="Times New Roman" w:eastAsia="ヒラギノ角ゴ Pro W3" w:hAnsi="Times New Roman" w:cs="Times New Roman"/>
      <w:color w:val="000000"/>
      <w:sz w:val="24"/>
      <w:szCs w:val="20"/>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2856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Saavedra</dc:creator>
  <cp:keywords/>
  <dc:description/>
  <cp:lastModifiedBy>Anna Saavedra</cp:lastModifiedBy>
  <cp:revision>2</cp:revision>
  <cp:lastPrinted>2018-09-17T14:23:00Z</cp:lastPrinted>
  <dcterms:created xsi:type="dcterms:W3CDTF">2018-09-17T14:30:00Z</dcterms:created>
  <dcterms:modified xsi:type="dcterms:W3CDTF">2018-09-17T14:30:00Z</dcterms:modified>
</cp:coreProperties>
</file>