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0D71A" w14:textId="4B204C7E" w:rsidR="00114D0C" w:rsidRPr="00114D0C" w:rsidRDefault="00114D0C" w:rsidP="00114D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4D0C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794DBFB7" wp14:editId="736C4150">
            <wp:extent cx="2581275" cy="8477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9775" w14:textId="77777777" w:rsidR="00114D0C" w:rsidRDefault="00114D0C">
      <w:pPr>
        <w:rPr>
          <w:b/>
          <w:bCs/>
        </w:rPr>
      </w:pPr>
    </w:p>
    <w:p w14:paraId="2B51A71E" w14:textId="31235571" w:rsidR="000926CE" w:rsidRPr="00DE463A" w:rsidRDefault="00DE463A">
      <w:pPr>
        <w:rPr>
          <w:b/>
          <w:bCs/>
        </w:rPr>
      </w:pPr>
      <w:r w:rsidRPr="00DE463A">
        <w:rPr>
          <w:b/>
          <w:bCs/>
        </w:rPr>
        <w:t>Památník bratří Mrštíků znovuotevírá v Divákách</w:t>
      </w:r>
    </w:p>
    <w:p w14:paraId="4A8D64BA" w14:textId="583E2C20" w:rsidR="00DE463A" w:rsidRDefault="00DE463A">
      <w:r>
        <w:t>20. 9. 2021</w:t>
      </w:r>
    </w:p>
    <w:p w14:paraId="642FA6EF" w14:textId="1323FA77" w:rsidR="00DE463A" w:rsidRDefault="00DE463A"/>
    <w:p w14:paraId="4CB81E5D" w14:textId="23A16102" w:rsidR="00DE463A" w:rsidRDefault="00DE463A" w:rsidP="00114D0C">
      <w:pPr>
        <w:jc w:val="both"/>
      </w:pPr>
      <w:r>
        <w:t xml:space="preserve">Po několikaleté rekonstrukci se návštěvníci znovu podívají do Památníku bratří Mrštíků v Divákách. Slavnostní otevření proběhne 29. 9. a poté bude muzeum otevřeno pro širokou veřejnost. </w:t>
      </w:r>
    </w:p>
    <w:p w14:paraId="788637D8" w14:textId="5CBA9EEB" w:rsidR="00DE463A" w:rsidRDefault="00DE463A" w:rsidP="00114D0C">
      <w:pPr>
        <w:jc w:val="both"/>
      </w:pPr>
      <w:r>
        <w:t xml:space="preserve">V rodinném domě s číslem popisným 57 oba Mrštíci skutečně žili a zde také napsali svá nejznámější díla. Alois působil jako učitel v místní škole, Vilém často cestoval mezi Diváky a Prahou, na moravském venkově ale trávil více času. V roce 1963 ku příležitosti oslav stého výročí narození </w:t>
      </w:r>
      <w:r w:rsidR="001141AF">
        <w:t>Viléma</w:t>
      </w:r>
      <w:r>
        <w:t xml:space="preserve"> Mrštíka bylo v jejich domě otevřeno malé muzeum. To bylo pro veřejnost otevřeno až do roku 2018, kdy započala rozsáhlá rekonstrukce.</w:t>
      </w:r>
    </w:p>
    <w:p w14:paraId="04B8D668" w14:textId="63E12565" w:rsidR="00DE463A" w:rsidRDefault="00DE463A" w:rsidP="00114D0C">
      <w:pPr>
        <w:jc w:val="both"/>
      </w:pPr>
      <w:r>
        <w:t>„</w:t>
      </w:r>
      <w:r w:rsidRPr="0065011D">
        <w:rPr>
          <w:i/>
          <w:iCs/>
        </w:rPr>
        <w:t xml:space="preserve">Projekt byl rozdělen do dvou částí – rekonstrukce stavby, která byla v havarijním stavu a modernizaci expozice, podle scénáře, který připravili PhDr. Oskar Brůža, Ing. Arch. Dalibor Dvořák, PhDr. Hana Dvořáková a PhDr. František Pavlíček. Ti se snažili propojit moderní prvky s tradicí, která je tady v regionu všude přítomná, a hlavně se objevuje i v dílech obou bratrů. Myslím, že se to povedlo </w:t>
      </w:r>
      <w:r w:rsidR="00114D0C">
        <w:rPr>
          <w:i/>
          <w:iCs/>
        </w:rPr>
        <w:br/>
      </w:r>
      <w:r w:rsidRPr="0065011D">
        <w:rPr>
          <w:i/>
          <w:iCs/>
        </w:rPr>
        <w:t>a expozice tak teď návštěvníkům představí oba světy, jak ten tradiční vesnický svět, který Vilém s Aloisem prožívali každý den, tak ten literární, který je vystřelil mezi hvězdy české</w:t>
      </w:r>
      <w:r>
        <w:rPr>
          <w:i/>
          <w:iCs/>
        </w:rPr>
        <w:t xml:space="preserve"> realistické</w:t>
      </w:r>
      <w:r w:rsidRPr="0065011D">
        <w:rPr>
          <w:i/>
          <w:iCs/>
        </w:rPr>
        <w:t xml:space="preserve"> literatury</w:t>
      </w:r>
      <w:r>
        <w:t xml:space="preserve">.“ řekl ředitel Regionálního muzea Mgr. Petr Kubín. </w:t>
      </w:r>
    </w:p>
    <w:p w14:paraId="4205F4FA" w14:textId="4F646D74" w:rsidR="00DE463A" w:rsidRDefault="00DE463A" w:rsidP="00114D0C">
      <w:pPr>
        <w:jc w:val="both"/>
      </w:pPr>
      <w:r>
        <w:t>„</w:t>
      </w:r>
      <w:r w:rsidRPr="00DA5B36">
        <w:rPr>
          <w:i/>
          <w:iCs/>
        </w:rPr>
        <w:t>Použili jsme nábytek z původního stavení, který se nacházel v muzejních depozitářích. Jde o prezentaci nádherné práce a tradičního řemesla. Do Divák rozhodně patří. Nesnažili jsme se ale zkopírovat podobu domku z</w:t>
      </w:r>
      <w:r w:rsidR="00A7388E">
        <w:rPr>
          <w:i/>
          <w:iCs/>
        </w:rPr>
        <w:t> </w:t>
      </w:r>
      <w:r w:rsidRPr="00DA5B36">
        <w:rPr>
          <w:i/>
          <w:iCs/>
        </w:rPr>
        <w:t>doby</w:t>
      </w:r>
      <w:r w:rsidR="00A7388E">
        <w:rPr>
          <w:i/>
          <w:iCs/>
        </w:rPr>
        <w:t>,</w:t>
      </w:r>
      <w:r w:rsidRPr="00DA5B36">
        <w:rPr>
          <w:i/>
          <w:iCs/>
        </w:rPr>
        <w:t xml:space="preserve"> kdy oba bratři ještě žili. Jde spíše o náznaky a odkazy propojující život obou bratrů </w:t>
      </w:r>
      <w:r w:rsidR="00114D0C">
        <w:rPr>
          <w:i/>
          <w:iCs/>
        </w:rPr>
        <w:br/>
      </w:r>
      <w:r w:rsidRPr="00DA5B36">
        <w:rPr>
          <w:i/>
          <w:iCs/>
        </w:rPr>
        <w:t>a jejich tvorbu. Na verandě je nainstalovaná vesnická malotřídka, abychom návštěvníkům ukázali, jak to mohlo vypadat v Aloisově škole. Celou expozicí vás pak provedou osoby nejpovolanější, totiž oba bratři, a to díky audiovizuální technice. Společně se spolkem boleradických ochotníků se nám podařilo opravdu přivést Aloise s Vilémem k životu.“</w:t>
      </w:r>
      <w:r>
        <w:t xml:space="preserve"> doplnila ředitele nová kurátorka Památníku Mgr. Jana Křivánková.</w:t>
      </w:r>
    </w:p>
    <w:p w14:paraId="07EFC9D4" w14:textId="5AC7EC35" w:rsidR="00DE463A" w:rsidRDefault="00DE463A" w:rsidP="00114D0C">
      <w:pPr>
        <w:jc w:val="both"/>
      </w:pPr>
      <w:r>
        <w:t xml:space="preserve">Návštěvníci se mohou těšit na expozici, která v sobě propojuje to nejlepší z obou světů – tradici </w:t>
      </w:r>
      <w:r w:rsidR="00114D0C">
        <w:br/>
      </w:r>
      <w:r>
        <w:t>a moderní technologie, moravský venkov a pražskou literární kavárnu, snový svět obou bratrů a jejich všední realitu, klasickou muzejní expozici a moderní technologie.</w:t>
      </w:r>
    </w:p>
    <w:p w14:paraId="00E3538B" w14:textId="5B74FE33" w:rsidR="00DE463A" w:rsidRDefault="005F6FF4" w:rsidP="005F6FF4">
      <w:pPr>
        <w:jc w:val="both"/>
      </w:pPr>
      <w:r>
        <w:t xml:space="preserve">Expozice </w:t>
      </w:r>
      <w:r>
        <w:t>vznikla</w:t>
      </w:r>
      <w:r>
        <w:t xml:space="preserve"> ve spolupráci s</w:t>
      </w:r>
      <w:r>
        <w:t xml:space="preserve"> </w:t>
      </w:r>
      <w:r>
        <w:t>Památníkem národního písemnictví/Muzeem literatury, Městským muzeem v Kloboukách, Vlastivědným muzeem v Olomouci a Galerií výtvarného umění v</w:t>
      </w:r>
      <w:r>
        <w:t> </w:t>
      </w:r>
      <w:r>
        <w:t>Hodoníně</w:t>
      </w:r>
      <w:r>
        <w:t>.</w:t>
      </w:r>
    </w:p>
    <w:p w14:paraId="655E0A6B" w14:textId="77777777" w:rsidR="00DE463A" w:rsidRDefault="00DE463A" w:rsidP="00DE463A"/>
    <w:p w14:paraId="404AEC0F" w14:textId="3D98A025" w:rsidR="00DE463A" w:rsidRDefault="00DE463A" w:rsidP="00DE463A">
      <w:r>
        <w:t>MgA. et Mgr. Anna Soldánová</w:t>
      </w:r>
    </w:p>
    <w:p w14:paraId="2D137C6F" w14:textId="0F1256B5" w:rsidR="00DE463A" w:rsidRDefault="00DE463A" w:rsidP="00DE463A">
      <w:r>
        <w:t>777 061 225</w:t>
      </w:r>
    </w:p>
    <w:p w14:paraId="27676CC2" w14:textId="5F94C737" w:rsidR="00DE463A" w:rsidRDefault="00DE463A" w:rsidP="00DE463A">
      <w:hyperlink r:id="rId5" w:history="1">
        <w:r w:rsidRPr="00065934">
          <w:rPr>
            <w:rStyle w:val="Hypertextovodkaz"/>
          </w:rPr>
          <w:t>propagace@rmm.cz</w:t>
        </w:r>
      </w:hyperlink>
    </w:p>
    <w:p w14:paraId="13D6F892" w14:textId="3FE589B8" w:rsidR="00DE463A" w:rsidRDefault="00DE463A">
      <w:hyperlink r:id="rId6" w:history="1">
        <w:r w:rsidRPr="00065934">
          <w:rPr>
            <w:rStyle w:val="Hypertextovodkaz"/>
          </w:rPr>
          <w:t>www.mrstici.cz</w:t>
        </w:r>
      </w:hyperlink>
    </w:p>
    <w:sectPr w:rsidR="00DE4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3A"/>
    <w:rsid w:val="000926CE"/>
    <w:rsid w:val="001141AF"/>
    <w:rsid w:val="00114D0C"/>
    <w:rsid w:val="00212A1C"/>
    <w:rsid w:val="005F6FF4"/>
    <w:rsid w:val="00A7388E"/>
    <w:rsid w:val="00BB0E8F"/>
    <w:rsid w:val="00D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62A5"/>
  <w15:chartTrackingRefBased/>
  <w15:docId w15:val="{794A11F9-E3FA-4F27-9E21-B3B31DC6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4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stici.cz" TargetMode="External"/><Relationship Id="rId5" Type="http://schemas.openxmlformats.org/officeDocument/2006/relationships/hyperlink" Target="mailto:propagace@rm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384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Propagace</dc:creator>
  <cp:keywords/>
  <dc:description/>
  <cp:lastModifiedBy>Mrštíci</cp:lastModifiedBy>
  <cp:revision>6</cp:revision>
  <cp:lastPrinted>2021-10-04T13:48:00Z</cp:lastPrinted>
  <dcterms:created xsi:type="dcterms:W3CDTF">2021-09-21T12:20:00Z</dcterms:created>
  <dcterms:modified xsi:type="dcterms:W3CDTF">2024-11-19T11:30:00Z</dcterms:modified>
</cp:coreProperties>
</file>