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F77B" w14:textId="60878107" w:rsidR="00574DFD" w:rsidRDefault="00574DFD" w:rsidP="00574DFD">
      <w:pPr>
        <w:pStyle w:val="Zkladntext"/>
        <w:shd w:val="clear" w:color="auto" w:fill="auto"/>
        <w:spacing w:before="0" w:after="0" w:line="360" w:lineRule="auto"/>
        <w:ind w:firstLine="0"/>
        <w:rPr>
          <w:rFonts w:ascii="Calibri" w:eastAsiaTheme="majorEastAsia" w:hAnsi="Calibri" w:cs="Calibri"/>
          <w:b/>
          <w:color w:val="3A3A3A"/>
          <w:sz w:val="32"/>
          <w:szCs w:val="24"/>
          <w:lang w:eastAsia="cs-CZ"/>
        </w:rPr>
      </w:pPr>
      <w:r>
        <w:rPr>
          <w:rFonts w:ascii="Calibri" w:eastAsiaTheme="majorEastAsia" w:hAnsi="Calibri" w:cs="Calibri"/>
          <w:b/>
          <w:color w:val="3A3A3A"/>
          <w:sz w:val="32"/>
          <w:szCs w:val="24"/>
          <w:lang w:eastAsia="cs-CZ"/>
        </w:rPr>
        <w:t xml:space="preserve">                    </w:t>
      </w:r>
      <w:r w:rsidR="000F5D23">
        <w:rPr>
          <w:rFonts w:ascii="Calibri" w:eastAsiaTheme="majorEastAsia" w:hAnsi="Calibri" w:cs="Calibri"/>
          <w:b/>
          <w:color w:val="3A3A3A"/>
          <w:sz w:val="32"/>
          <w:szCs w:val="24"/>
          <w:lang w:eastAsia="cs-CZ"/>
        </w:rPr>
        <w:tab/>
      </w:r>
      <w:r w:rsidR="000F5D23">
        <w:rPr>
          <w:rFonts w:ascii="Calibri" w:eastAsiaTheme="majorEastAsia" w:hAnsi="Calibri" w:cs="Calibri"/>
          <w:b/>
          <w:color w:val="3A3A3A"/>
          <w:sz w:val="32"/>
          <w:szCs w:val="24"/>
          <w:lang w:eastAsia="cs-CZ"/>
        </w:rPr>
        <w:tab/>
      </w:r>
      <w:r w:rsidR="000F5D23">
        <w:rPr>
          <w:rFonts w:ascii="Calibri" w:eastAsiaTheme="majorEastAsia" w:hAnsi="Calibri" w:cs="Calibri"/>
          <w:b/>
          <w:color w:val="3A3A3A"/>
          <w:sz w:val="32"/>
          <w:szCs w:val="24"/>
          <w:lang w:eastAsia="cs-CZ"/>
        </w:rPr>
        <w:tab/>
      </w:r>
      <w:r w:rsidR="000F5D23">
        <w:rPr>
          <w:rFonts w:ascii="Calibri" w:eastAsiaTheme="majorEastAsia" w:hAnsi="Calibri" w:cs="Calibri"/>
          <w:b/>
          <w:color w:val="3A3A3A"/>
          <w:sz w:val="32"/>
          <w:szCs w:val="24"/>
          <w:lang w:eastAsia="cs-CZ"/>
        </w:rPr>
        <w:tab/>
      </w:r>
      <w:r w:rsidR="000F5D23">
        <w:rPr>
          <w:rFonts w:ascii="Calibri" w:eastAsiaTheme="majorEastAsia" w:hAnsi="Calibri" w:cs="Calibri"/>
          <w:b/>
          <w:color w:val="3A3A3A"/>
          <w:sz w:val="32"/>
          <w:szCs w:val="24"/>
          <w:lang w:eastAsia="cs-CZ"/>
        </w:rPr>
        <w:tab/>
      </w:r>
      <w:r w:rsidR="000F5D23">
        <w:rPr>
          <w:rFonts w:ascii="Calibri" w:eastAsiaTheme="majorEastAsia" w:hAnsi="Calibri" w:cs="Calibri"/>
          <w:b/>
          <w:color w:val="3A3A3A"/>
          <w:sz w:val="32"/>
          <w:szCs w:val="24"/>
          <w:lang w:eastAsia="cs-CZ"/>
        </w:rPr>
        <w:tab/>
      </w:r>
      <w:r>
        <w:rPr>
          <w:rFonts w:ascii="Calibri" w:eastAsiaTheme="majorEastAsia" w:hAnsi="Calibri" w:cs="Calibri"/>
          <w:b/>
          <w:color w:val="3A3A3A"/>
          <w:sz w:val="32"/>
          <w:szCs w:val="24"/>
          <w:lang w:eastAsia="cs-CZ"/>
        </w:rPr>
        <w:t xml:space="preserve">  </w:t>
      </w:r>
      <w:r>
        <w:rPr>
          <w:rFonts w:ascii="Arial" w:hAnsi="Arial" w:cs="Arial"/>
          <w:noProof/>
          <w:color w:val="000000"/>
          <w:shd w:val="clear" w:color="auto" w:fill="FFFFFF"/>
          <w:lang w:eastAsia="cs-CZ"/>
        </w:rPr>
        <w:drawing>
          <wp:inline distT="0" distB="0" distL="0" distR="0" wp14:anchorId="22121C0D" wp14:editId="2BCADC04">
            <wp:extent cx="1918798" cy="586740"/>
            <wp:effectExtent l="0" t="0" r="5715" b="3810"/>
            <wp:docPr id="5" name="Obrázek 5" descr="https://www.pastelka.net/img/front/logo/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astelka.net/img/front/logo/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293" cy="59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7679" w14:textId="77777777" w:rsidR="00574DFD" w:rsidRDefault="00574DFD" w:rsidP="000B7618">
      <w:pPr>
        <w:pStyle w:val="Standard"/>
        <w:jc w:val="center"/>
        <w:rPr>
          <w:b/>
          <w:sz w:val="28"/>
          <w:u w:val="single"/>
        </w:rPr>
      </w:pPr>
    </w:p>
    <w:p w14:paraId="227A36E2" w14:textId="1FBB9FB1" w:rsidR="005D62A1" w:rsidRPr="00574DFD" w:rsidRDefault="00A869CD" w:rsidP="000B7618">
      <w:pPr>
        <w:pStyle w:val="Standard"/>
        <w:jc w:val="center"/>
        <w:rPr>
          <w:rFonts w:ascii="Cambria" w:hAnsi="Cambria"/>
          <w:sz w:val="32"/>
          <w:szCs w:val="32"/>
        </w:rPr>
      </w:pPr>
      <w:r w:rsidRPr="00574DFD">
        <w:rPr>
          <w:rFonts w:ascii="Cambria" w:hAnsi="Cambria"/>
          <w:b/>
          <w:sz w:val="32"/>
          <w:szCs w:val="32"/>
          <w:u w:val="single"/>
        </w:rPr>
        <w:t xml:space="preserve">ETICKÝ KODEX </w:t>
      </w:r>
      <w:r w:rsidR="00340205" w:rsidRPr="00574DFD">
        <w:rPr>
          <w:rFonts w:ascii="Cambria" w:hAnsi="Cambria"/>
          <w:b/>
          <w:sz w:val="32"/>
          <w:szCs w:val="32"/>
          <w:u w:val="single"/>
        </w:rPr>
        <w:t xml:space="preserve">organizace </w:t>
      </w:r>
      <w:r w:rsidR="00AD11EB" w:rsidRPr="00574DFD">
        <w:rPr>
          <w:rFonts w:ascii="Cambria" w:hAnsi="Cambria"/>
          <w:b/>
          <w:sz w:val="32"/>
          <w:szCs w:val="32"/>
          <w:u w:val="single"/>
        </w:rPr>
        <w:t xml:space="preserve">Rodinné centrum </w:t>
      </w:r>
      <w:r w:rsidRPr="00574DFD">
        <w:rPr>
          <w:rFonts w:ascii="Cambria" w:hAnsi="Cambria"/>
          <w:b/>
          <w:sz w:val="32"/>
          <w:szCs w:val="32"/>
          <w:u w:val="single"/>
        </w:rPr>
        <w:t xml:space="preserve">Pastelka </w:t>
      </w:r>
      <w:proofErr w:type="spellStart"/>
      <w:r w:rsidRPr="00574DFD">
        <w:rPr>
          <w:rFonts w:ascii="Cambria" w:hAnsi="Cambria"/>
          <w:b/>
          <w:sz w:val="32"/>
          <w:szCs w:val="32"/>
          <w:u w:val="single"/>
        </w:rPr>
        <w:t>z.ú</w:t>
      </w:r>
      <w:proofErr w:type="spellEnd"/>
      <w:r w:rsidRPr="00574DFD">
        <w:rPr>
          <w:rFonts w:ascii="Cambria" w:hAnsi="Cambria"/>
          <w:b/>
          <w:sz w:val="32"/>
          <w:szCs w:val="32"/>
          <w:u w:val="single"/>
        </w:rPr>
        <w:t>.</w:t>
      </w:r>
    </w:p>
    <w:p w14:paraId="459830C7" w14:textId="77777777" w:rsidR="005D62A1" w:rsidRDefault="005D62A1" w:rsidP="00C66B10">
      <w:pPr>
        <w:pStyle w:val="Standard"/>
        <w:jc w:val="both"/>
        <w:rPr>
          <w:b/>
          <w:u w:val="single"/>
        </w:rPr>
      </w:pPr>
    </w:p>
    <w:p w14:paraId="7A94105D" w14:textId="77777777" w:rsidR="005D62A1" w:rsidRPr="00574DFD" w:rsidRDefault="00A869CD" w:rsidP="00C66B10">
      <w:pPr>
        <w:pStyle w:val="Standard"/>
        <w:jc w:val="both"/>
        <w:rPr>
          <w:rFonts w:ascii="Cambria" w:hAnsi="Cambria"/>
          <w:sz w:val="26"/>
          <w:szCs w:val="26"/>
        </w:rPr>
      </w:pPr>
      <w:r w:rsidRPr="00574DFD">
        <w:rPr>
          <w:rFonts w:ascii="Cambria" w:hAnsi="Cambria"/>
          <w:b/>
          <w:sz w:val="26"/>
          <w:szCs w:val="26"/>
          <w:u w:val="single"/>
        </w:rPr>
        <w:t>Preambule</w:t>
      </w:r>
    </w:p>
    <w:p w14:paraId="1D44CA54" w14:textId="77777777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Hlavním cílem naší práce je </w:t>
      </w:r>
      <w:r w:rsidRPr="00574DFD">
        <w:rPr>
          <w:b/>
          <w:sz w:val="24"/>
          <w:szCs w:val="24"/>
        </w:rPr>
        <w:t>radost a bezpečí dětí</w:t>
      </w:r>
      <w:r w:rsidRPr="00574DFD">
        <w:rPr>
          <w:sz w:val="24"/>
          <w:szCs w:val="24"/>
        </w:rPr>
        <w:t>.</w:t>
      </w:r>
    </w:p>
    <w:p w14:paraId="7312CCCF" w14:textId="68D49BF9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Ke každému přistupujeme </w:t>
      </w:r>
      <w:r w:rsidRPr="00574DFD">
        <w:rPr>
          <w:b/>
          <w:sz w:val="24"/>
          <w:szCs w:val="24"/>
        </w:rPr>
        <w:t>individuálně na základě principů rovnosti</w:t>
      </w:r>
      <w:r w:rsidRPr="00574DFD">
        <w:rPr>
          <w:sz w:val="24"/>
          <w:szCs w:val="24"/>
        </w:rPr>
        <w:t>.</w:t>
      </w:r>
      <w:r w:rsidR="00326B6E" w:rsidRPr="00574DFD">
        <w:rPr>
          <w:sz w:val="24"/>
          <w:szCs w:val="24"/>
        </w:rPr>
        <w:t xml:space="preserve"> Nediskriminujeme. </w:t>
      </w:r>
      <w:r w:rsidRPr="00574DFD">
        <w:rPr>
          <w:sz w:val="24"/>
          <w:szCs w:val="24"/>
        </w:rPr>
        <w:t xml:space="preserve"> Garantujeme </w:t>
      </w:r>
      <w:r w:rsidRPr="00574DFD">
        <w:rPr>
          <w:b/>
          <w:sz w:val="24"/>
          <w:szCs w:val="24"/>
        </w:rPr>
        <w:t>diskrétnost</w:t>
      </w:r>
      <w:r w:rsidRPr="00574DFD">
        <w:rPr>
          <w:sz w:val="24"/>
          <w:szCs w:val="24"/>
        </w:rPr>
        <w:t xml:space="preserve"> sdělených informací.</w:t>
      </w:r>
    </w:p>
    <w:p w14:paraId="3348084D" w14:textId="4D712F65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>Zájmy kolektivu (dětí, pracovníků,.</w:t>
      </w:r>
      <w:r w:rsidR="00AD11EB" w:rsidRPr="00574DFD">
        <w:rPr>
          <w:sz w:val="24"/>
          <w:szCs w:val="24"/>
        </w:rPr>
        <w:t>.</w:t>
      </w:r>
      <w:r w:rsidRPr="00574DFD">
        <w:rPr>
          <w:sz w:val="24"/>
          <w:szCs w:val="24"/>
        </w:rPr>
        <w:t>.</w:t>
      </w:r>
      <w:r w:rsidR="00AD11EB" w:rsidRPr="00574DFD">
        <w:rPr>
          <w:sz w:val="24"/>
          <w:szCs w:val="24"/>
        </w:rPr>
        <w:t xml:space="preserve"> </w:t>
      </w:r>
      <w:r w:rsidRPr="00574DFD">
        <w:rPr>
          <w:sz w:val="24"/>
          <w:szCs w:val="24"/>
        </w:rPr>
        <w:t>) jsou nad zájmy jednotlivce, rozhodujeme</w:t>
      </w:r>
      <w:r w:rsidRPr="00574DFD">
        <w:rPr>
          <w:b/>
          <w:sz w:val="24"/>
          <w:szCs w:val="24"/>
        </w:rPr>
        <w:t xml:space="preserve"> skupinově</w:t>
      </w:r>
      <w:r w:rsidRPr="00574DFD">
        <w:rPr>
          <w:sz w:val="24"/>
          <w:szCs w:val="24"/>
        </w:rPr>
        <w:t xml:space="preserve"> </w:t>
      </w:r>
      <w:r w:rsidRPr="00574DFD">
        <w:rPr>
          <w:b/>
          <w:sz w:val="24"/>
          <w:szCs w:val="24"/>
        </w:rPr>
        <w:t>na základě většiny</w:t>
      </w:r>
      <w:r w:rsidRPr="00574DFD">
        <w:rPr>
          <w:sz w:val="24"/>
          <w:szCs w:val="24"/>
        </w:rPr>
        <w:t xml:space="preserve"> s přihlédnutím k možnostem a zájmům jednotlivce.</w:t>
      </w:r>
    </w:p>
    <w:p w14:paraId="6D734969" w14:textId="77777777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Dodržujeme </w:t>
      </w:r>
      <w:r w:rsidRPr="00574DFD">
        <w:rPr>
          <w:b/>
          <w:sz w:val="24"/>
          <w:szCs w:val="24"/>
        </w:rPr>
        <w:t>zákony, předpisy a dohody</w:t>
      </w:r>
      <w:r w:rsidRPr="00574DFD">
        <w:rPr>
          <w:sz w:val="24"/>
          <w:szCs w:val="24"/>
        </w:rPr>
        <w:t>.</w:t>
      </w:r>
    </w:p>
    <w:p w14:paraId="2CD9120D" w14:textId="77777777" w:rsidR="00C66B10" w:rsidRDefault="00C66B10" w:rsidP="00C66B10">
      <w:pPr>
        <w:pStyle w:val="Standard"/>
        <w:jc w:val="both"/>
        <w:rPr>
          <w:b/>
          <w:u w:val="single"/>
        </w:rPr>
      </w:pPr>
    </w:p>
    <w:p w14:paraId="3BB666D6" w14:textId="77777777" w:rsidR="005D62A1" w:rsidRPr="00574DFD" w:rsidRDefault="00A869CD" w:rsidP="00C66B10">
      <w:pPr>
        <w:pStyle w:val="Standard"/>
        <w:jc w:val="both"/>
        <w:rPr>
          <w:rFonts w:ascii="Cambria" w:hAnsi="Cambria"/>
          <w:sz w:val="26"/>
          <w:szCs w:val="26"/>
        </w:rPr>
      </w:pPr>
      <w:r w:rsidRPr="00574DFD">
        <w:rPr>
          <w:rFonts w:ascii="Cambria" w:hAnsi="Cambria"/>
          <w:b/>
          <w:sz w:val="26"/>
          <w:szCs w:val="26"/>
          <w:u w:val="single"/>
        </w:rPr>
        <w:t>Děti</w:t>
      </w:r>
    </w:p>
    <w:p w14:paraId="5F93EFFD" w14:textId="3B4FF739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Podílíme se spolu s rodinou na </w:t>
      </w:r>
      <w:r w:rsidRPr="00574DFD">
        <w:rPr>
          <w:b/>
          <w:sz w:val="24"/>
          <w:szCs w:val="24"/>
        </w:rPr>
        <w:t>rozvoji</w:t>
      </w:r>
      <w:r w:rsidRPr="00574DFD">
        <w:rPr>
          <w:sz w:val="24"/>
          <w:szCs w:val="24"/>
        </w:rPr>
        <w:t xml:space="preserve"> dětí zejména v oblastech sociální, emoční, poznávací</w:t>
      </w:r>
      <w:r w:rsidR="00C66B10" w:rsidRPr="00574DFD">
        <w:rPr>
          <w:sz w:val="24"/>
          <w:szCs w:val="24"/>
        </w:rPr>
        <w:br/>
      </w:r>
      <w:r w:rsidRPr="00574DFD">
        <w:rPr>
          <w:sz w:val="24"/>
          <w:szCs w:val="24"/>
        </w:rPr>
        <w:t>a kreativní.</w:t>
      </w:r>
      <w:r w:rsidR="00326B6E" w:rsidRPr="00574DFD">
        <w:rPr>
          <w:sz w:val="24"/>
          <w:szCs w:val="24"/>
        </w:rPr>
        <w:t xml:space="preserve"> Hlavním cílem naší práce je radostné a spokojené dítě. </w:t>
      </w:r>
    </w:p>
    <w:p w14:paraId="496AAB5B" w14:textId="68EDCAF1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>Vedeme děti k </w:t>
      </w:r>
      <w:r w:rsidRPr="00574DFD">
        <w:rPr>
          <w:b/>
          <w:sz w:val="24"/>
          <w:szCs w:val="24"/>
        </w:rPr>
        <w:t>respektu</w:t>
      </w:r>
      <w:r w:rsidRPr="00574DFD">
        <w:rPr>
          <w:sz w:val="24"/>
          <w:szCs w:val="24"/>
        </w:rPr>
        <w:t xml:space="preserve"> k sobě samým, k ostatním dětem a okolí (dospělí). Jsme vůči dětem otevření a upřímní, k čemuž vedeme také </w:t>
      </w:r>
      <w:r w:rsidR="00326B6E" w:rsidRPr="00574DFD">
        <w:rPr>
          <w:sz w:val="24"/>
          <w:szCs w:val="24"/>
        </w:rPr>
        <w:t>je.</w:t>
      </w:r>
    </w:p>
    <w:p w14:paraId="1C3C91DC" w14:textId="55972E0E" w:rsidR="005D62A1" w:rsidRPr="00574DFD" w:rsidRDefault="00326B6E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Motivujeme děti k tomu, že se mohou na naše pracovníky spolehnout. Pomáháme jim řešit situace, kterými procházejí jako jejich průvodci. </w:t>
      </w:r>
      <w:r w:rsidR="00A869CD" w:rsidRPr="00574DFD">
        <w:rPr>
          <w:sz w:val="24"/>
          <w:szCs w:val="24"/>
        </w:rPr>
        <w:t xml:space="preserve">Vytváříme a stále zlepšujeme </w:t>
      </w:r>
      <w:r w:rsidR="00A869CD" w:rsidRPr="00574DFD">
        <w:rPr>
          <w:b/>
          <w:sz w:val="24"/>
          <w:szCs w:val="24"/>
        </w:rPr>
        <w:t>bezpečné prostředí</w:t>
      </w:r>
      <w:r w:rsidR="00A869CD" w:rsidRPr="00574DFD">
        <w:rPr>
          <w:sz w:val="24"/>
          <w:szCs w:val="24"/>
        </w:rPr>
        <w:t xml:space="preserve"> pro pobyt dětí. Současně vedeme děti k dodržování pravidel </w:t>
      </w:r>
      <w:r w:rsidR="00A142D7">
        <w:rPr>
          <w:sz w:val="24"/>
          <w:szCs w:val="24"/>
        </w:rPr>
        <w:t>RC</w:t>
      </w:r>
      <w:r w:rsidR="00A869CD" w:rsidRPr="00574DFD">
        <w:rPr>
          <w:sz w:val="24"/>
          <w:szCs w:val="24"/>
        </w:rPr>
        <w:t>, čímž zpětně posilujeme jejich pocit bezpečí.</w:t>
      </w:r>
    </w:p>
    <w:p w14:paraId="5AB4698E" w14:textId="77777777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K dětem přistupujeme </w:t>
      </w:r>
      <w:r w:rsidRPr="00574DFD">
        <w:rPr>
          <w:b/>
          <w:sz w:val="24"/>
          <w:szCs w:val="24"/>
        </w:rPr>
        <w:t>bez diskriminace</w:t>
      </w:r>
      <w:r w:rsidRPr="00574DFD">
        <w:rPr>
          <w:sz w:val="24"/>
          <w:szCs w:val="24"/>
        </w:rPr>
        <w:t xml:space="preserve"> </w:t>
      </w:r>
      <w:r w:rsidRPr="00574DFD">
        <w:rPr>
          <w:b/>
          <w:sz w:val="24"/>
          <w:szCs w:val="24"/>
        </w:rPr>
        <w:t>nebo předsudků</w:t>
      </w:r>
      <w:r w:rsidRPr="00574DFD">
        <w:rPr>
          <w:sz w:val="24"/>
          <w:szCs w:val="24"/>
        </w:rPr>
        <w:t xml:space="preserve"> a s ohledem k jejich individuálním schopnostem a možnostem.</w:t>
      </w:r>
    </w:p>
    <w:p w14:paraId="5642551C" w14:textId="3FD3DBE9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V zájmu dlouhodobého rozvoje dětí zajišťujeme </w:t>
      </w:r>
      <w:r w:rsidRPr="00574DFD">
        <w:rPr>
          <w:b/>
          <w:sz w:val="24"/>
          <w:szCs w:val="24"/>
        </w:rPr>
        <w:t xml:space="preserve">rozmanitost </w:t>
      </w:r>
      <w:r w:rsidRPr="00574DFD">
        <w:rPr>
          <w:sz w:val="24"/>
          <w:szCs w:val="24"/>
        </w:rPr>
        <w:t>programu, skupiny dětí</w:t>
      </w:r>
      <w:r w:rsidR="00C66B10" w:rsidRPr="00574DFD">
        <w:rPr>
          <w:sz w:val="24"/>
          <w:szCs w:val="24"/>
        </w:rPr>
        <w:br/>
      </w:r>
      <w:r w:rsidRPr="00574DFD">
        <w:rPr>
          <w:sz w:val="24"/>
          <w:szCs w:val="24"/>
        </w:rPr>
        <w:t xml:space="preserve">i pracovníků </w:t>
      </w:r>
      <w:r w:rsidR="00177A25">
        <w:rPr>
          <w:sz w:val="24"/>
          <w:szCs w:val="24"/>
        </w:rPr>
        <w:t xml:space="preserve">RC </w:t>
      </w:r>
      <w:r w:rsidRPr="00574DFD">
        <w:rPr>
          <w:sz w:val="24"/>
          <w:szCs w:val="24"/>
        </w:rPr>
        <w:t>Pastelk</w:t>
      </w:r>
      <w:r w:rsidR="00177A25">
        <w:rPr>
          <w:sz w:val="24"/>
          <w:szCs w:val="24"/>
        </w:rPr>
        <w:t>a</w:t>
      </w:r>
      <w:r w:rsidRPr="00574DFD">
        <w:rPr>
          <w:sz w:val="24"/>
          <w:szCs w:val="24"/>
        </w:rPr>
        <w:t>.</w:t>
      </w:r>
    </w:p>
    <w:p w14:paraId="49C7FBEC" w14:textId="054CB960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Respektujeme </w:t>
      </w:r>
      <w:r w:rsidRPr="00574DFD">
        <w:rPr>
          <w:b/>
          <w:sz w:val="24"/>
          <w:szCs w:val="24"/>
        </w:rPr>
        <w:t>individualitu</w:t>
      </w:r>
      <w:r w:rsidRPr="00574DFD">
        <w:rPr>
          <w:sz w:val="24"/>
          <w:szCs w:val="24"/>
        </w:rPr>
        <w:t xml:space="preserve"> každého jednotlivce a hran</w:t>
      </w:r>
      <w:r w:rsidR="00C66B10" w:rsidRPr="00574DFD">
        <w:rPr>
          <w:sz w:val="24"/>
          <w:szCs w:val="24"/>
        </w:rPr>
        <w:t>ice fyzického kontaktu. Důvěrné</w:t>
      </w:r>
      <w:r w:rsidR="00C66B10" w:rsidRPr="00574DFD">
        <w:rPr>
          <w:sz w:val="24"/>
          <w:szCs w:val="24"/>
        </w:rPr>
        <w:br/>
      </w:r>
      <w:r w:rsidRPr="00574DFD">
        <w:rPr>
          <w:sz w:val="24"/>
          <w:szCs w:val="24"/>
        </w:rPr>
        <w:t>a citlivé informace nesdělujeme třetím osobám.</w:t>
      </w:r>
    </w:p>
    <w:p w14:paraId="5A5AB79F" w14:textId="77777777" w:rsidR="000B7618" w:rsidRDefault="000B7618" w:rsidP="00C66B10">
      <w:pPr>
        <w:pStyle w:val="Standard"/>
        <w:jc w:val="both"/>
        <w:rPr>
          <w:b/>
          <w:u w:val="single"/>
        </w:rPr>
      </w:pPr>
    </w:p>
    <w:p w14:paraId="7AC22B78" w14:textId="217F6578" w:rsidR="005D62A1" w:rsidRPr="00574DFD" w:rsidRDefault="00A869CD" w:rsidP="00C66B10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  <w:r w:rsidRPr="00574DFD">
        <w:rPr>
          <w:rFonts w:ascii="Cambria" w:hAnsi="Cambria"/>
          <w:b/>
          <w:sz w:val="26"/>
          <w:szCs w:val="26"/>
          <w:u w:val="single"/>
        </w:rPr>
        <w:t>Rodiče a klienti</w:t>
      </w:r>
    </w:p>
    <w:p w14:paraId="2F64810A" w14:textId="68899708" w:rsidR="006A5D5C" w:rsidRPr="00574DFD" w:rsidRDefault="006A5D5C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>Reagujeme na potřeby společnosti</w:t>
      </w:r>
      <w:r w:rsidR="00B74A20" w:rsidRPr="00574DFD">
        <w:rPr>
          <w:sz w:val="24"/>
          <w:szCs w:val="24"/>
        </w:rPr>
        <w:t>.</w:t>
      </w:r>
    </w:p>
    <w:p w14:paraId="09401A7D" w14:textId="4ECB0493" w:rsidR="006A5D5C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Rodiče jsou pro nás </w:t>
      </w:r>
      <w:r w:rsidRPr="00574DFD">
        <w:rPr>
          <w:b/>
          <w:sz w:val="24"/>
          <w:szCs w:val="24"/>
        </w:rPr>
        <w:t>partneři</w:t>
      </w:r>
      <w:r w:rsidR="006A5D5C" w:rsidRPr="00574DFD">
        <w:rPr>
          <w:sz w:val="24"/>
          <w:szCs w:val="24"/>
        </w:rPr>
        <w:t>. Res</w:t>
      </w:r>
      <w:r w:rsidRPr="00574DFD">
        <w:rPr>
          <w:sz w:val="24"/>
          <w:szCs w:val="24"/>
        </w:rPr>
        <w:t>pektujeme</w:t>
      </w:r>
      <w:r w:rsidR="006A5D5C" w:rsidRPr="00574DFD">
        <w:rPr>
          <w:sz w:val="24"/>
          <w:szCs w:val="24"/>
        </w:rPr>
        <w:t xml:space="preserve"> jejich rozhodnutí</w:t>
      </w:r>
      <w:r w:rsidRPr="00574DFD">
        <w:rPr>
          <w:sz w:val="24"/>
          <w:szCs w:val="24"/>
        </w:rPr>
        <w:t xml:space="preserve">. Spojuje nás zájem </w:t>
      </w:r>
      <w:r w:rsidR="00C66B10" w:rsidRPr="00574DFD">
        <w:rPr>
          <w:sz w:val="24"/>
          <w:szCs w:val="24"/>
        </w:rPr>
        <w:t>o dítě</w:t>
      </w:r>
      <w:r w:rsidR="00C66B10" w:rsidRPr="00574DFD">
        <w:rPr>
          <w:sz w:val="24"/>
          <w:szCs w:val="24"/>
        </w:rPr>
        <w:br/>
      </w:r>
      <w:r w:rsidRPr="00574DFD">
        <w:rPr>
          <w:sz w:val="24"/>
          <w:szCs w:val="24"/>
        </w:rPr>
        <w:t>a kladný vztah k </w:t>
      </w:r>
      <w:r w:rsidR="006A5D5C" w:rsidRPr="00574DFD">
        <w:rPr>
          <w:sz w:val="24"/>
          <w:szCs w:val="24"/>
        </w:rPr>
        <w:t>němu</w:t>
      </w:r>
      <w:r w:rsidRPr="00574DFD">
        <w:rPr>
          <w:sz w:val="24"/>
          <w:szCs w:val="24"/>
        </w:rPr>
        <w:t>.</w:t>
      </w:r>
    </w:p>
    <w:p w14:paraId="5DD06DA7" w14:textId="77777777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lastRenderedPageBreak/>
        <w:t xml:space="preserve">Respektujeme oboustranný princip </w:t>
      </w:r>
      <w:r w:rsidRPr="00574DFD">
        <w:rPr>
          <w:b/>
          <w:sz w:val="24"/>
          <w:szCs w:val="24"/>
        </w:rPr>
        <w:t>pravdivosti a důvěrnosti</w:t>
      </w:r>
      <w:r w:rsidRPr="00574DFD">
        <w:rPr>
          <w:sz w:val="24"/>
          <w:szCs w:val="24"/>
        </w:rPr>
        <w:t xml:space="preserve"> vzájemně předávaných informací.</w:t>
      </w:r>
    </w:p>
    <w:p w14:paraId="200B7709" w14:textId="0302710D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Při pořádání akcí </w:t>
      </w:r>
      <w:r w:rsidRPr="00574DFD">
        <w:rPr>
          <w:b/>
          <w:sz w:val="24"/>
          <w:szCs w:val="24"/>
        </w:rPr>
        <w:t>dodržujeme dohodnuté termíny</w:t>
      </w:r>
      <w:r w:rsidRPr="00574DFD">
        <w:rPr>
          <w:sz w:val="24"/>
          <w:szCs w:val="24"/>
        </w:rPr>
        <w:t xml:space="preserve">, zajišťujeme </w:t>
      </w:r>
      <w:r w:rsidR="006A5D5C" w:rsidRPr="00574DFD">
        <w:rPr>
          <w:sz w:val="24"/>
          <w:szCs w:val="24"/>
        </w:rPr>
        <w:t>dostupnost informací.</w:t>
      </w:r>
      <w:r w:rsidRPr="00574DFD">
        <w:rPr>
          <w:sz w:val="24"/>
          <w:szCs w:val="24"/>
        </w:rPr>
        <w:t xml:space="preserve"> </w:t>
      </w:r>
      <w:r w:rsidR="00B74A20" w:rsidRPr="00574DFD">
        <w:rPr>
          <w:sz w:val="24"/>
          <w:szCs w:val="24"/>
        </w:rPr>
        <w:t>Vždy existuje dostupné telefonní číslo</w:t>
      </w:r>
      <w:r w:rsidRPr="00574DFD">
        <w:rPr>
          <w:sz w:val="24"/>
          <w:szCs w:val="24"/>
        </w:rPr>
        <w:t>.</w:t>
      </w:r>
    </w:p>
    <w:p w14:paraId="72E2662A" w14:textId="77777777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Zajímají nás </w:t>
      </w:r>
      <w:r w:rsidRPr="00574DFD">
        <w:rPr>
          <w:b/>
          <w:sz w:val="24"/>
          <w:szCs w:val="24"/>
        </w:rPr>
        <w:t>názory a podněty rodičů</w:t>
      </w:r>
      <w:r w:rsidRPr="00574DFD">
        <w:rPr>
          <w:sz w:val="24"/>
          <w:szCs w:val="24"/>
        </w:rPr>
        <w:t>.</w:t>
      </w:r>
    </w:p>
    <w:p w14:paraId="4B2FA0AE" w14:textId="77777777" w:rsidR="000B7618" w:rsidRDefault="000B7618" w:rsidP="00C66B10">
      <w:pPr>
        <w:pStyle w:val="Standard"/>
        <w:jc w:val="both"/>
        <w:rPr>
          <w:b/>
          <w:u w:val="single"/>
        </w:rPr>
      </w:pPr>
    </w:p>
    <w:p w14:paraId="3EA3D473" w14:textId="2E0C555A" w:rsidR="005D62A1" w:rsidRPr="00574DFD" w:rsidRDefault="00A869CD" w:rsidP="00C66B10">
      <w:pPr>
        <w:pStyle w:val="Standard"/>
        <w:jc w:val="both"/>
        <w:rPr>
          <w:rFonts w:ascii="Cambria" w:hAnsi="Cambria"/>
          <w:sz w:val="26"/>
          <w:szCs w:val="26"/>
        </w:rPr>
      </w:pPr>
      <w:r w:rsidRPr="00574DFD">
        <w:rPr>
          <w:rFonts w:ascii="Cambria" w:hAnsi="Cambria"/>
          <w:b/>
          <w:sz w:val="26"/>
          <w:szCs w:val="26"/>
          <w:u w:val="single"/>
        </w:rPr>
        <w:t>Externí subjekty, dárci a veřejnost</w:t>
      </w:r>
    </w:p>
    <w:p w14:paraId="7BB09E32" w14:textId="4F98DC05" w:rsidR="006A5D5C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Jsme </w:t>
      </w:r>
      <w:r w:rsidRPr="00574DFD">
        <w:rPr>
          <w:b/>
          <w:sz w:val="24"/>
          <w:szCs w:val="24"/>
        </w:rPr>
        <w:t>důvěryhodná a profesionální organizace</w:t>
      </w:r>
      <w:r w:rsidR="006A5D5C" w:rsidRPr="00574DFD">
        <w:rPr>
          <w:sz w:val="24"/>
          <w:szCs w:val="24"/>
        </w:rPr>
        <w:t>. D</w:t>
      </w:r>
      <w:r w:rsidRPr="00574DFD">
        <w:rPr>
          <w:sz w:val="24"/>
          <w:szCs w:val="24"/>
        </w:rPr>
        <w:t xml:space="preserve">louhodobě rosteme. </w:t>
      </w:r>
      <w:r w:rsidR="006A5D5C" w:rsidRPr="00574DFD">
        <w:rPr>
          <w:sz w:val="24"/>
          <w:szCs w:val="24"/>
        </w:rPr>
        <w:t>Děláme takové činnosti, ve kterých vidíme smysl.</w:t>
      </w:r>
    </w:p>
    <w:p w14:paraId="38672A51" w14:textId="20B015D6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Naše </w:t>
      </w:r>
      <w:r w:rsidRPr="00574DFD">
        <w:rPr>
          <w:b/>
          <w:sz w:val="24"/>
          <w:szCs w:val="24"/>
        </w:rPr>
        <w:t>spolupráce</w:t>
      </w:r>
      <w:r w:rsidRPr="00574DFD">
        <w:rPr>
          <w:sz w:val="24"/>
          <w:szCs w:val="24"/>
        </w:rPr>
        <w:t xml:space="preserve"> s veřejností a partnery vychází ze vzájemného respektu, rovnosti, čestnosti, otevřenosti a transparentnosti. Samozřejmostí je </w:t>
      </w:r>
      <w:r w:rsidRPr="00574DFD">
        <w:rPr>
          <w:b/>
          <w:sz w:val="24"/>
          <w:szCs w:val="24"/>
        </w:rPr>
        <w:t>plnění dohodnutých podmínek</w:t>
      </w:r>
      <w:r w:rsidRPr="00574DFD">
        <w:rPr>
          <w:sz w:val="24"/>
          <w:szCs w:val="24"/>
        </w:rPr>
        <w:t>, zachování důvěrnosti</w:t>
      </w:r>
      <w:r w:rsidR="006A5D5C" w:rsidRPr="00574DFD">
        <w:rPr>
          <w:sz w:val="24"/>
          <w:szCs w:val="24"/>
        </w:rPr>
        <w:t xml:space="preserve"> sdělených </w:t>
      </w:r>
      <w:r w:rsidRPr="00574DFD">
        <w:rPr>
          <w:sz w:val="24"/>
          <w:szCs w:val="24"/>
        </w:rPr>
        <w:t>informací, dodržování termínů a informování o použití finančních darů.</w:t>
      </w:r>
    </w:p>
    <w:p w14:paraId="68CF2ABB" w14:textId="5DB611E3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Aktivity a akce realizujeme formou </w:t>
      </w:r>
      <w:r w:rsidRPr="00574DFD">
        <w:rPr>
          <w:b/>
          <w:sz w:val="24"/>
          <w:szCs w:val="24"/>
        </w:rPr>
        <w:t>projektů</w:t>
      </w:r>
      <w:r w:rsidRPr="00574DFD">
        <w:rPr>
          <w:sz w:val="24"/>
          <w:szCs w:val="24"/>
        </w:rPr>
        <w:t xml:space="preserve"> a s maximálním ohledem</w:t>
      </w:r>
      <w:r w:rsidR="00C66B10" w:rsidRPr="00574DFD">
        <w:rPr>
          <w:sz w:val="24"/>
          <w:szCs w:val="24"/>
        </w:rPr>
        <w:br/>
      </w:r>
      <w:r w:rsidRPr="00574DFD">
        <w:rPr>
          <w:sz w:val="24"/>
          <w:szCs w:val="24"/>
        </w:rPr>
        <w:t>k možnostem </w:t>
      </w:r>
      <w:r w:rsidR="006A5D5C" w:rsidRPr="00574DFD">
        <w:rPr>
          <w:sz w:val="24"/>
          <w:szCs w:val="24"/>
        </w:rPr>
        <w:t>organizátorů</w:t>
      </w:r>
      <w:r w:rsidRPr="00574DFD">
        <w:rPr>
          <w:sz w:val="24"/>
          <w:szCs w:val="24"/>
        </w:rPr>
        <w:t xml:space="preserve"> a zúčastněných, především pak s ohledem na bezpečí. Svěřené finanční prostředky v rámci plánování a realizace akcí používáme uvážlivě a efektivně.</w:t>
      </w:r>
    </w:p>
    <w:p w14:paraId="6EA748CF" w14:textId="77777777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Díky vícezdrojovému financování jsme </w:t>
      </w:r>
      <w:r w:rsidRPr="00574DFD">
        <w:rPr>
          <w:b/>
          <w:sz w:val="24"/>
          <w:szCs w:val="24"/>
        </w:rPr>
        <w:t>finančně stabilní</w:t>
      </w:r>
      <w:r w:rsidRPr="00574DFD">
        <w:rPr>
          <w:sz w:val="24"/>
          <w:szCs w:val="24"/>
        </w:rPr>
        <w:t xml:space="preserve"> a bezpečná organizace.</w:t>
      </w:r>
    </w:p>
    <w:p w14:paraId="22A1173A" w14:textId="0860C65B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Díky </w:t>
      </w:r>
      <w:r w:rsidR="006A5D5C" w:rsidRPr="00574DFD">
        <w:rPr>
          <w:b/>
          <w:sz w:val="24"/>
          <w:szCs w:val="24"/>
        </w:rPr>
        <w:t>rozmanitosti</w:t>
      </w:r>
      <w:r w:rsidRPr="00574DFD">
        <w:rPr>
          <w:b/>
          <w:sz w:val="24"/>
          <w:szCs w:val="24"/>
        </w:rPr>
        <w:t xml:space="preserve"> aktivit</w:t>
      </w:r>
      <w:r w:rsidRPr="00574DFD">
        <w:rPr>
          <w:sz w:val="24"/>
          <w:szCs w:val="24"/>
        </w:rPr>
        <w:t xml:space="preserve"> nabízíme možnost zapojení každému, kdo má zájem. </w:t>
      </w:r>
      <w:r w:rsidR="006A5D5C" w:rsidRPr="00574DFD">
        <w:rPr>
          <w:sz w:val="24"/>
          <w:szCs w:val="24"/>
        </w:rPr>
        <w:t xml:space="preserve">Pořádáme akce otevřené veřejnosti nebo jednotlivým zájmovým skupinám. </w:t>
      </w:r>
    </w:p>
    <w:p w14:paraId="24F4D9DE" w14:textId="77777777" w:rsidR="000B7618" w:rsidRDefault="000B7618" w:rsidP="00C66B10">
      <w:pPr>
        <w:pStyle w:val="Standard"/>
        <w:jc w:val="both"/>
        <w:rPr>
          <w:b/>
          <w:u w:val="single"/>
        </w:rPr>
      </w:pPr>
    </w:p>
    <w:p w14:paraId="6657ADFA" w14:textId="77777777" w:rsidR="005D62A1" w:rsidRPr="00574DFD" w:rsidRDefault="00A869CD" w:rsidP="00C66B10">
      <w:pPr>
        <w:pStyle w:val="Standard"/>
        <w:jc w:val="both"/>
        <w:rPr>
          <w:rFonts w:ascii="Cambria" w:hAnsi="Cambria"/>
          <w:sz w:val="26"/>
          <w:szCs w:val="26"/>
        </w:rPr>
      </w:pPr>
      <w:r w:rsidRPr="00574DFD">
        <w:rPr>
          <w:rFonts w:ascii="Cambria" w:hAnsi="Cambria"/>
          <w:b/>
          <w:sz w:val="26"/>
          <w:szCs w:val="26"/>
          <w:u w:val="single"/>
        </w:rPr>
        <w:t>Pracovníci (vůči ostatním pracovníkům)</w:t>
      </w:r>
    </w:p>
    <w:p w14:paraId="4CBA447C" w14:textId="4C8B5162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>Dělám</w:t>
      </w:r>
      <w:r w:rsidR="006A5D5C" w:rsidRPr="00574DFD">
        <w:rPr>
          <w:sz w:val="24"/>
          <w:szCs w:val="24"/>
        </w:rPr>
        <w:t>e</w:t>
      </w:r>
      <w:r w:rsidRPr="00574DFD">
        <w:rPr>
          <w:sz w:val="24"/>
          <w:szCs w:val="24"/>
        </w:rPr>
        <w:t xml:space="preserve"> svou </w:t>
      </w:r>
      <w:r w:rsidRPr="00574DFD">
        <w:rPr>
          <w:b/>
          <w:sz w:val="24"/>
          <w:szCs w:val="24"/>
        </w:rPr>
        <w:t>práci rád</w:t>
      </w:r>
      <w:r w:rsidR="006A5D5C" w:rsidRPr="00574DFD">
        <w:rPr>
          <w:b/>
          <w:sz w:val="24"/>
          <w:szCs w:val="24"/>
        </w:rPr>
        <w:t>i</w:t>
      </w:r>
      <w:r w:rsidRPr="00574DFD">
        <w:rPr>
          <w:b/>
          <w:sz w:val="24"/>
          <w:szCs w:val="24"/>
        </w:rPr>
        <w:t>, vzdělávám</w:t>
      </w:r>
      <w:r w:rsidR="006A5D5C" w:rsidRPr="00574DFD">
        <w:rPr>
          <w:b/>
          <w:sz w:val="24"/>
          <w:szCs w:val="24"/>
        </w:rPr>
        <w:t>e</w:t>
      </w:r>
      <w:r w:rsidRPr="00574DFD">
        <w:rPr>
          <w:sz w:val="24"/>
          <w:szCs w:val="24"/>
        </w:rPr>
        <w:t xml:space="preserve"> se v oboru a přispívám k </w:t>
      </w:r>
      <w:r w:rsidRPr="00574DFD">
        <w:rPr>
          <w:b/>
          <w:sz w:val="24"/>
          <w:szCs w:val="24"/>
        </w:rPr>
        <w:t>týmovému duchu</w:t>
      </w:r>
      <w:r w:rsidRPr="00574DFD">
        <w:rPr>
          <w:sz w:val="24"/>
          <w:szCs w:val="24"/>
        </w:rPr>
        <w:t xml:space="preserve"> </w:t>
      </w:r>
      <w:r w:rsidR="006A5D5C" w:rsidRPr="00574DFD">
        <w:rPr>
          <w:sz w:val="24"/>
          <w:szCs w:val="24"/>
        </w:rPr>
        <w:t>organizace</w:t>
      </w:r>
      <w:r w:rsidRPr="00574DFD">
        <w:rPr>
          <w:sz w:val="24"/>
          <w:szCs w:val="24"/>
        </w:rPr>
        <w:t>.</w:t>
      </w:r>
    </w:p>
    <w:p w14:paraId="20E21BC5" w14:textId="7246A1E3" w:rsidR="005D62A1" w:rsidRPr="00574DFD" w:rsidRDefault="00B74A20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>Js</w:t>
      </w:r>
      <w:r w:rsidR="00A869CD" w:rsidRPr="00574DFD">
        <w:rPr>
          <w:sz w:val="24"/>
          <w:szCs w:val="24"/>
        </w:rPr>
        <w:t>m</w:t>
      </w:r>
      <w:r w:rsidRPr="00574DFD">
        <w:rPr>
          <w:sz w:val="24"/>
          <w:szCs w:val="24"/>
        </w:rPr>
        <w:t>e</w:t>
      </w:r>
      <w:r w:rsidR="00A869CD" w:rsidRPr="00574DFD">
        <w:rPr>
          <w:sz w:val="24"/>
          <w:szCs w:val="24"/>
        </w:rPr>
        <w:t xml:space="preserve"> </w:t>
      </w:r>
      <w:r w:rsidR="00A869CD" w:rsidRPr="00574DFD">
        <w:rPr>
          <w:b/>
          <w:sz w:val="24"/>
          <w:szCs w:val="24"/>
        </w:rPr>
        <w:t>spolehliv</w:t>
      </w:r>
      <w:r w:rsidR="006A5D5C" w:rsidRPr="00574DFD">
        <w:rPr>
          <w:b/>
          <w:sz w:val="24"/>
          <w:szCs w:val="24"/>
        </w:rPr>
        <w:t>í</w:t>
      </w:r>
      <w:r w:rsidR="00A869CD" w:rsidRPr="00574DFD">
        <w:rPr>
          <w:sz w:val="24"/>
          <w:szCs w:val="24"/>
        </w:rPr>
        <w:t xml:space="preserve">, vůči kolegům </w:t>
      </w:r>
      <w:r w:rsidR="00A869CD" w:rsidRPr="00574DFD">
        <w:rPr>
          <w:b/>
          <w:sz w:val="24"/>
          <w:szCs w:val="24"/>
        </w:rPr>
        <w:t>upřímn</w:t>
      </w:r>
      <w:r w:rsidR="006A5D5C" w:rsidRPr="00574DFD">
        <w:rPr>
          <w:b/>
          <w:sz w:val="24"/>
          <w:szCs w:val="24"/>
        </w:rPr>
        <w:t>í</w:t>
      </w:r>
      <w:r w:rsidR="00A869CD" w:rsidRPr="00574DFD">
        <w:rPr>
          <w:sz w:val="24"/>
          <w:szCs w:val="24"/>
        </w:rPr>
        <w:t>, umím</w:t>
      </w:r>
      <w:r w:rsidR="006A5D5C" w:rsidRPr="00574DFD">
        <w:rPr>
          <w:sz w:val="24"/>
          <w:szCs w:val="24"/>
        </w:rPr>
        <w:t>e</w:t>
      </w:r>
      <w:r w:rsidR="00A869CD" w:rsidRPr="00574DFD">
        <w:rPr>
          <w:sz w:val="24"/>
          <w:szCs w:val="24"/>
        </w:rPr>
        <w:t xml:space="preserve"> sdělit i přijmout oprávněnou kritiku i pochvalu a hledat řešení.</w:t>
      </w:r>
    </w:p>
    <w:p w14:paraId="1D501C6D" w14:textId="7C3F9B03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>Dodržuj</w:t>
      </w:r>
      <w:r w:rsidR="006A5D5C" w:rsidRPr="00574DFD">
        <w:rPr>
          <w:sz w:val="24"/>
          <w:szCs w:val="24"/>
        </w:rPr>
        <w:t xml:space="preserve">eme </w:t>
      </w:r>
      <w:r w:rsidRPr="00574DFD">
        <w:rPr>
          <w:sz w:val="24"/>
          <w:szCs w:val="24"/>
        </w:rPr>
        <w:t xml:space="preserve">dohodnutou dělbu práce, </w:t>
      </w:r>
      <w:r w:rsidRPr="00574DFD">
        <w:rPr>
          <w:b/>
          <w:sz w:val="24"/>
          <w:szCs w:val="24"/>
        </w:rPr>
        <w:t>respektuj</w:t>
      </w:r>
      <w:r w:rsidR="006A5D5C" w:rsidRPr="00574DFD">
        <w:rPr>
          <w:b/>
          <w:sz w:val="24"/>
          <w:szCs w:val="24"/>
        </w:rPr>
        <w:t>eme</w:t>
      </w:r>
      <w:r w:rsidRPr="00574DFD">
        <w:rPr>
          <w:b/>
          <w:sz w:val="24"/>
          <w:szCs w:val="24"/>
        </w:rPr>
        <w:t xml:space="preserve"> práci kolegů</w:t>
      </w:r>
      <w:r w:rsidR="006A5D5C" w:rsidRPr="00574DFD">
        <w:rPr>
          <w:sz w:val="24"/>
          <w:szCs w:val="24"/>
        </w:rPr>
        <w:t>.</w:t>
      </w:r>
    </w:p>
    <w:p w14:paraId="255F3C7E" w14:textId="2FB950D7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>Sděluj</w:t>
      </w:r>
      <w:r w:rsidR="006A5D5C" w:rsidRPr="00574DFD">
        <w:rPr>
          <w:sz w:val="24"/>
          <w:szCs w:val="24"/>
        </w:rPr>
        <w:t xml:space="preserve">eme </w:t>
      </w:r>
      <w:r w:rsidRPr="00574DFD">
        <w:rPr>
          <w:sz w:val="24"/>
          <w:szCs w:val="24"/>
        </w:rPr>
        <w:t xml:space="preserve">podstatné </w:t>
      </w:r>
      <w:r w:rsidRPr="00574DFD">
        <w:rPr>
          <w:b/>
          <w:sz w:val="24"/>
          <w:szCs w:val="24"/>
        </w:rPr>
        <w:t>informace</w:t>
      </w:r>
      <w:r w:rsidRPr="00574DFD">
        <w:rPr>
          <w:sz w:val="24"/>
          <w:szCs w:val="24"/>
        </w:rPr>
        <w:t xml:space="preserve"> a zodpovídám</w:t>
      </w:r>
      <w:r w:rsidR="006A5D5C" w:rsidRPr="00574DFD">
        <w:rPr>
          <w:sz w:val="24"/>
          <w:szCs w:val="24"/>
        </w:rPr>
        <w:t>e</w:t>
      </w:r>
      <w:r w:rsidRPr="00574DFD">
        <w:rPr>
          <w:sz w:val="24"/>
          <w:szCs w:val="24"/>
        </w:rPr>
        <w:t xml:space="preserve"> za správnou formu sdělení.</w:t>
      </w:r>
    </w:p>
    <w:p w14:paraId="51A07EC5" w14:textId="492BF770" w:rsidR="005D62A1" w:rsidRPr="00574DFD" w:rsidRDefault="00A869CD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 xml:space="preserve">Na </w:t>
      </w:r>
      <w:r w:rsidRPr="00574DFD">
        <w:rPr>
          <w:b/>
          <w:sz w:val="24"/>
          <w:szCs w:val="24"/>
        </w:rPr>
        <w:t>jednání, schůzky a porady</w:t>
      </w:r>
      <w:r w:rsidRPr="00574DFD">
        <w:rPr>
          <w:sz w:val="24"/>
          <w:szCs w:val="24"/>
        </w:rPr>
        <w:t xml:space="preserve"> jsm</w:t>
      </w:r>
      <w:r w:rsidR="006A5D5C" w:rsidRPr="00574DFD">
        <w:rPr>
          <w:sz w:val="24"/>
          <w:szCs w:val="24"/>
        </w:rPr>
        <w:t>e</w:t>
      </w:r>
      <w:r w:rsidRPr="00574DFD">
        <w:rPr>
          <w:sz w:val="24"/>
          <w:szCs w:val="24"/>
        </w:rPr>
        <w:t xml:space="preserve"> připraven</w:t>
      </w:r>
      <w:r w:rsidR="006A5D5C" w:rsidRPr="00574DFD">
        <w:rPr>
          <w:sz w:val="24"/>
          <w:szCs w:val="24"/>
        </w:rPr>
        <w:t>i</w:t>
      </w:r>
      <w:r w:rsidRPr="00574DFD">
        <w:rPr>
          <w:sz w:val="24"/>
          <w:szCs w:val="24"/>
        </w:rPr>
        <w:t xml:space="preserve"> a přistupuj</w:t>
      </w:r>
      <w:r w:rsidR="006A5D5C" w:rsidRPr="00574DFD">
        <w:rPr>
          <w:sz w:val="24"/>
          <w:szCs w:val="24"/>
        </w:rPr>
        <w:t xml:space="preserve">eme </w:t>
      </w:r>
      <w:r w:rsidRPr="00574DFD">
        <w:rPr>
          <w:sz w:val="24"/>
          <w:szCs w:val="24"/>
        </w:rPr>
        <w:t>k nim iniciativně.</w:t>
      </w:r>
    </w:p>
    <w:p w14:paraId="13252EC2" w14:textId="701AC550" w:rsidR="006A5D5C" w:rsidRPr="00574DFD" w:rsidRDefault="006A5D5C" w:rsidP="00574DFD">
      <w:pPr>
        <w:pStyle w:val="Standard"/>
        <w:rPr>
          <w:sz w:val="24"/>
          <w:szCs w:val="24"/>
        </w:rPr>
      </w:pPr>
      <w:r w:rsidRPr="00574DFD">
        <w:rPr>
          <w:sz w:val="24"/>
          <w:szCs w:val="24"/>
        </w:rPr>
        <w:t>Vzájemně si pomáháme.</w:t>
      </w:r>
    </w:p>
    <w:p w14:paraId="6056EBC5" w14:textId="77777777" w:rsidR="000B7618" w:rsidRDefault="000B7618" w:rsidP="00C66B10">
      <w:pPr>
        <w:pStyle w:val="Standard"/>
        <w:jc w:val="both"/>
        <w:rPr>
          <w:b/>
          <w:u w:val="single"/>
        </w:rPr>
      </w:pPr>
    </w:p>
    <w:p w14:paraId="5BAC210B" w14:textId="4905F004" w:rsidR="005D62A1" w:rsidRPr="00574DFD" w:rsidRDefault="00A869CD" w:rsidP="00C66B10">
      <w:pPr>
        <w:pStyle w:val="Standard"/>
        <w:jc w:val="both"/>
        <w:rPr>
          <w:rFonts w:ascii="Cambria" w:hAnsi="Cambria"/>
          <w:sz w:val="26"/>
          <w:szCs w:val="26"/>
        </w:rPr>
      </w:pPr>
      <w:r w:rsidRPr="00574DFD">
        <w:rPr>
          <w:rFonts w:ascii="Cambria" w:hAnsi="Cambria"/>
          <w:b/>
          <w:sz w:val="26"/>
          <w:szCs w:val="26"/>
          <w:u w:val="single"/>
        </w:rPr>
        <w:t>Pracovníci a organizace</w:t>
      </w:r>
      <w:r w:rsidR="000B7618" w:rsidRPr="00574DFD">
        <w:rPr>
          <w:rFonts w:ascii="Cambria" w:hAnsi="Cambria"/>
          <w:b/>
          <w:sz w:val="26"/>
          <w:szCs w:val="26"/>
          <w:u w:val="single"/>
        </w:rPr>
        <w:t xml:space="preserve"> Rodinné centrum</w:t>
      </w:r>
      <w:r w:rsidRPr="00574DFD">
        <w:rPr>
          <w:rFonts w:ascii="Cambria" w:hAnsi="Cambria"/>
          <w:b/>
          <w:sz w:val="26"/>
          <w:szCs w:val="26"/>
          <w:u w:val="single"/>
        </w:rPr>
        <w:t xml:space="preserve"> Pastelka </w:t>
      </w:r>
      <w:proofErr w:type="spellStart"/>
      <w:r w:rsidRPr="00574DFD">
        <w:rPr>
          <w:rFonts w:ascii="Cambria" w:hAnsi="Cambria"/>
          <w:b/>
          <w:sz w:val="26"/>
          <w:szCs w:val="26"/>
          <w:u w:val="single"/>
        </w:rPr>
        <w:t>z.ú</w:t>
      </w:r>
      <w:proofErr w:type="spellEnd"/>
      <w:r w:rsidRPr="00574DFD">
        <w:rPr>
          <w:rFonts w:ascii="Cambria" w:hAnsi="Cambria"/>
          <w:b/>
          <w:sz w:val="26"/>
          <w:szCs w:val="26"/>
          <w:u w:val="single"/>
        </w:rPr>
        <w:t>.</w:t>
      </w:r>
    </w:p>
    <w:p w14:paraId="757C91BD" w14:textId="736ADB9F" w:rsidR="005D62A1" w:rsidRPr="009E469D" w:rsidRDefault="00A869CD" w:rsidP="00574DFD">
      <w:pPr>
        <w:pStyle w:val="Standard"/>
        <w:rPr>
          <w:sz w:val="24"/>
          <w:szCs w:val="24"/>
        </w:rPr>
      </w:pPr>
      <w:r w:rsidRPr="009E469D">
        <w:rPr>
          <w:sz w:val="24"/>
          <w:szCs w:val="24"/>
        </w:rPr>
        <w:t>V praco</w:t>
      </w:r>
      <w:r w:rsidR="000B7618" w:rsidRPr="009E469D">
        <w:rPr>
          <w:sz w:val="24"/>
          <w:szCs w:val="24"/>
        </w:rPr>
        <w:t>vních záležitostech si uvědomujeme a respektujeme</w:t>
      </w:r>
      <w:r w:rsidRPr="009E469D">
        <w:rPr>
          <w:sz w:val="24"/>
          <w:szCs w:val="24"/>
        </w:rPr>
        <w:t xml:space="preserve"> svou </w:t>
      </w:r>
      <w:r w:rsidRPr="009E469D">
        <w:rPr>
          <w:b/>
          <w:sz w:val="24"/>
          <w:szCs w:val="24"/>
        </w:rPr>
        <w:t>pracovní pozici</w:t>
      </w:r>
      <w:r w:rsidRPr="009E469D">
        <w:rPr>
          <w:sz w:val="24"/>
          <w:szCs w:val="24"/>
        </w:rPr>
        <w:t>, organizační zařazení a roli podřízeného/nadřízeného.</w:t>
      </w:r>
    </w:p>
    <w:p w14:paraId="0EF5DD04" w14:textId="4BD53DB9" w:rsidR="006A5D5C" w:rsidRPr="009E469D" w:rsidRDefault="006A5D5C" w:rsidP="00574DFD">
      <w:pPr>
        <w:pStyle w:val="Standard"/>
        <w:rPr>
          <w:sz w:val="24"/>
          <w:szCs w:val="24"/>
        </w:rPr>
      </w:pPr>
      <w:r w:rsidRPr="009E469D">
        <w:rPr>
          <w:sz w:val="24"/>
          <w:szCs w:val="24"/>
        </w:rPr>
        <w:t xml:space="preserve">K řešení konfliktů přistupujeme profesionálně. Profesní rozhodnutí kolegů nebo nadřízeného nepřenášíme do osobních vztahů. </w:t>
      </w:r>
    </w:p>
    <w:p w14:paraId="46EFEB55" w14:textId="5A6E5732" w:rsidR="005D62A1" w:rsidRPr="009E469D" w:rsidRDefault="00A869CD" w:rsidP="00574DFD">
      <w:pPr>
        <w:pStyle w:val="Standard"/>
        <w:rPr>
          <w:sz w:val="24"/>
          <w:szCs w:val="24"/>
        </w:rPr>
      </w:pPr>
      <w:r w:rsidRPr="009E469D">
        <w:rPr>
          <w:b/>
          <w:sz w:val="24"/>
          <w:szCs w:val="24"/>
        </w:rPr>
        <w:lastRenderedPageBreak/>
        <w:t>Podnět</w:t>
      </w:r>
      <w:r w:rsidRPr="009E469D">
        <w:rPr>
          <w:sz w:val="24"/>
          <w:szCs w:val="24"/>
        </w:rPr>
        <w:t xml:space="preserve"> je oprávněn podat kterýkoli z pracovníků a je přiměřeně informován o přijatém rozhodnutí</w:t>
      </w:r>
      <w:r w:rsidR="00EF595E" w:rsidRPr="009E469D">
        <w:rPr>
          <w:sz w:val="24"/>
          <w:szCs w:val="24"/>
        </w:rPr>
        <w:t xml:space="preserve"> svým nadřízeným.</w:t>
      </w:r>
    </w:p>
    <w:p w14:paraId="5E9B762A" w14:textId="276C8772" w:rsidR="008C12BF" w:rsidRDefault="00C60AAF" w:rsidP="008C12BF">
      <w:r w:rsidRPr="00C60AAF">
        <w:rPr>
          <w:sz w:val="24"/>
          <w:szCs w:val="24"/>
        </w:rPr>
        <w:t>Účastníme se</w:t>
      </w:r>
      <w:r w:rsidRPr="00C60AAF">
        <w:rPr>
          <w:b/>
          <w:bCs/>
          <w:sz w:val="24"/>
          <w:szCs w:val="24"/>
        </w:rPr>
        <w:t> akcí rodinného centra </w:t>
      </w:r>
      <w:r w:rsidRPr="00C60AAF">
        <w:rPr>
          <w:sz w:val="24"/>
          <w:szCs w:val="24"/>
        </w:rPr>
        <w:t>a jejich organizace. Akce plánujeme společně, jsme iniciativní a své náměty můžeme doplnit kdykoliv.</w:t>
      </w:r>
    </w:p>
    <w:p w14:paraId="4884D33E" w14:textId="77777777" w:rsidR="009B7A4F" w:rsidRDefault="009B7A4F" w:rsidP="008C12BF"/>
    <w:p w14:paraId="294F17CB" w14:textId="77777777" w:rsidR="009B7A4F" w:rsidRPr="008C12BF" w:rsidRDefault="009B7A4F" w:rsidP="008C12BF"/>
    <w:p w14:paraId="31CA9307" w14:textId="00910B4D" w:rsidR="009B7A4F" w:rsidRDefault="009B7A4F" w:rsidP="009B7A4F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 Brně dne 1.9.2025</w:t>
      </w:r>
      <w:r w:rsidRPr="00B86E82">
        <w:rPr>
          <w:rFonts w:eastAsia="Times New Roman" w:cs="Times New Roman"/>
          <w:sz w:val="24"/>
          <w:szCs w:val="24"/>
        </w:rPr>
        <w:t xml:space="preserve">                  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Alena Stejskalová, ředitelka</w:t>
      </w:r>
    </w:p>
    <w:p w14:paraId="65A72E97" w14:textId="77777777" w:rsidR="008C12BF" w:rsidRPr="008C12BF" w:rsidRDefault="008C12BF" w:rsidP="008C12BF"/>
    <w:p w14:paraId="1CC160B6" w14:textId="59B3442D" w:rsidR="008C12BF" w:rsidRDefault="008C12BF" w:rsidP="008C12BF"/>
    <w:p w14:paraId="4D4B4CB6" w14:textId="77777777" w:rsidR="005D62A1" w:rsidRPr="008C12BF" w:rsidRDefault="005D62A1" w:rsidP="008C12BF">
      <w:pPr>
        <w:jc w:val="center"/>
      </w:pPr>
    </w:p>
    <w:sectPr w:rsidR="005D62A1" w:rsidRPr="008C12BF" w:rsidSect="00C511A0">
      <w:footerReference w:type="default" r:id="rId9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5AFF" w14:textId="77777777" w:rsidR="00E94518" w:rsidRDefault="00E94518">
      <w:pPr>
        <w:spacing w:after="0" w:line="240" w:lineRule="auto"/>
      </w:pPr>
      <w:r>
        <w:separator/>
      </w:r>
    </w:p>
  </w:endnote>
  <w:endnote w:type="continuationSeparator" w:id="0">
    <w:p w14:paraId="66BC484B" w14:textId="77777777" w:rsidR="00E94518" w:rsidRDefault="00E9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7A49" w14:textId="3B5F220E" w:rsidR="00C66B10" w:rsidRPr="008C12BF" w:rsidRDefault="00574DFD" w:rsidP="008C12BF">
    <w:pPr>
      <w:pStyle w:val="Zpat"/>
      <w:jc w:val="right"/>
    </w:pPr>
    <w:r>
      <w:rPr>
        <w:rFonts w:asciiTheme="minorHAnsi" w:hAnsiTheme="minorHAnsi" w:cstheme="minorHAnsi"/>
      </w:rPr>
      <w:tab/>
    </w:r>
    <w:sdt>
      <w:sdtPr>
        <w:id w:val="1216002522"/>
        <w:docPartObj>
          <w:docPartGallery w:val="Page Numbers (Bottom of Page)"/>
          <w:docPartUnique/>
        </w:docPartObj>
      </w:sdtPr>
      <w:sdtContent>
        <w:r w:rsidR="008C12BF">
          <w:fldChar w:fldCharType="begin"/>
        </w:r>
        <w:r w:rsidR="008C12BF">
          <w:instrText>PAGE   \* MERGEFORMAT</w:instrText>
        </w:r>
        <w:r w:rsidR="008C12BF">
          <w:fldChar w:fldCharType="separate"/>
        </w:r>
        <w:r w:rsidR="0070181A">
          <w:rPr>
            <w:noProof/>
          </w:rPr>
          <w:t>4</w:t>
        </w:r>
        <w:r w:rsidR="008C12BF">
          <w:fldChar w:fldCharType="end"/>
        </w:r>
      </w:sdtContent>
    </w:sdt>
    <w:r w:rsidR="008C12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A40D" w14:textId="77777777" w:rsidR="00E94518" w:rsidRDefault="00E945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E2E5BB" w14:textId="77777777" w:rsidR="00E94518" w:rsidRDefault="00E9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100AD"/>
    <w:multiLevelType w:val="hybridMultilevel"/>
    <w:tmpl w:val="49D28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326C9"/>
    <w:multiLevelType w:val="multilevel"/>
    <w:tmpl w:val="64CEAA06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618826880">
    <w:abstractNumId w:val="1"/>
  </w:num>
  <w:num w:numId="2" w16cid:durableId="44677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A1"/>
    <w:rsid w:val="000203EB"/>
    <w:rsid w:val="000A24F6"/>
    <w:rsid w:val="000B7618"/>
    <w:rsid w:val="000E0B47"/>
    <w:rsid w:val="000F5D23"/>
    <w:rsid w:val="00147E45"/>
    <w:rsid w:val="00153E7A"/>
    <w:rsid w:val="00177A25"/>
    <w:rsid w:val="00210F30"/>
    <w:rsid w:val="0022530B"/>
    <w:rsid w:val="00231A7A"/>
    <w:rsid w:val="00247C81"/>
    <w:rsid w:val="002D12BC"/>
    <w:rsid w:val="00302F54"/>
    <w:rsid w:val="00326B6E"/>
    <w:rsid w:val="00330D2A"/>
    <w:rsid w:val="00340205"/>
    <w:rsid w:val="004C0CC8"/>
    <w:rsid w:val="00513D4A"/>
    <w:rsid w:val="005623CB"/>
    <w:rsid w:val="00574DFD"/>
    <w:rsid w:val="005D62A1"/>
    <w:rsid w:val="006A5D5C"/>
    <w:rsid w:val="006F7A52"/>
    <w:rsid w:val="0070181A"/>
    <w:rsid w:val="00701895"/>
    <w:rsid w:val="008C12BF"/>
    <w:rsid w:val="008C61BD"/>
    <w:rsid w:val="009026B1"/>
    <w:rsid w:val="009B7A4F"/>
    <w:rsid w:val="009E469D"/>
    <w:rsid w:val="00A142D7"/>
    <w:rsid w:val="00A26278"/>
    <w:rsid w:val="00A869CD"/>
    <w:rsid w:val="00AA26A8"/>
    <w:rsid w:val="00AD11EB"/>
    <w:rsid w:val="00B003C0"/>
    <w:rsid w:val="00B74A20"/>
    <w:rsid w:val="00BE60AA"/>
    <w:rsid w:val="00C511A0"/>
    <w:rsid w:val="00C60AAF"/>
    <w:rsid w:val="00C66B10"/>
    <w:rsid w:val="00D40172"/>
    <w:rsid w:val="00D86DEB"/>
    <w:rsid w:val="00DD7CF1"/>
    <w:rsid w:val="00E24687"/>
    <w:rsid w:val="00E9428C"/>
    <w:rsid w:val="00E94518"/>
    <w:rsid w:val="00E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CDEC8"/>
  <w15:docId w15:val="{451D3DCA-4C2F-4077-82D7-048A1A29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DE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6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B10"/>
  </w:style>
  <w:style w:type="paragraph" w:styleId="Zpat">
    <w:name w:val="footer"/>
    <w:basedOn w:val="Normln"/>
    <w:link w:val="ZpatChar"/>
    <w:uiPriority w:val="99"/>
    <w:unhideWhenUsed/>
    <w:rsid w:val="00C6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B10"/>
  </w:style>
  <w:style w:type="character" w:customStyle="1" w:styleId="ZkladntextChar1">
    <w:name w:val="Základní text Char1"/>
    <w:basedOn w:val="Standardnpsmoodstavce"/>
    <w:link w:val="Zkladntext"/>
    <w:uiPriority w:val="99"/>
    <w:rsid w:val="00574DF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574DFD"/>
    <w:pPr>
      <w:widowControl/>
      <w:shd w:val="clear" w:color="auto" w:fill="FFFFFF"/>
      <w:suppressAutoHyphens w:val="0"/>
      <w:autoSpaceDN/>
      <w:spacing w:before="120" w:after="720" w:line="240" w:lineRule="atLeast"/>
      <w:ind w:hanging="860"/>
      <w:textAlignment w:val="auto"/>
    </w:pPr>
    <w:rPr>
      <w:rFonts w:ascii="Times New Roman" w:hAnsi="Times New Roman" w:cs="Times New Roman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57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astelka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bernardi@outlook.cz</dc:creator>
  <cp:lastModifiedBy>Stejskalová Alena (MČ Brno-Líšeň)</cp:lastModifiedBy>
  <cp:revision>7</cp:revision>
  <dcterms:created xsi:type="dcterms:W3CDTF">2025-07-03T15:03:00Z</dcterms:created>
  <dcterms:modified xsi:type="dcterms:W3CDTF">2025-07-14T09:50:00Z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